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059086" w14:textId="60B84664" w:rsidR="001A0B19" w:rsidRPr="001A0B19" w:rsidRDefault="001A0B19" w:rsidP="001A0B19">
      <w:pPr>
        <w:spacing w:after="0" w:line="240" w:lineRule="auto"/>
        <w:rPr>
          <w:rFonts w:ascii="Arial" w:eastAsia="Times New Roman" w:hAnsi="Arial" w:cs="Arial"/>
          <w:kern w:val="0"/>
          <w:lang w:eastAsia="en-GB"/>
          <w14:ligatures w14:val="none"/>
        </w:rPr>
      </w:pPr>
    </w:p>
    <w:p w14:paraId="38944A8D" w14:textId="3E8A9DC2" w:rsidR="001A0B19" w:rsidRPr="00120AD6" w:rsidRDefault="63C6FB71" w:rsidP="03340E6E">
      <w:pPr>
        <w:spacing w:before="100" w:beforeAutospacing="1" w:after="100" w:afterAutospacing="1" w:line="240" w:lineRule="auto"/>
        <w:jc w:val="center"/>
        <w:rPr>
          <w:rFonts w:ascii="Calibri" w:eastAsia="Calibri" w:hAnsi="Calibri" w:cs="Calibri"/>
          <w:b/>
          <w:bCs/>
          <w:sz w:val="28"/>
          <w:szCs w:val="28"/>
          <w:lang w:eastAsia="en-GB"/>
        </w:rPr>
      </w:pPr>
      <w:r w:rsidRPr="00120AD6">
        <w:rPr>
          <w:rFonts w:ascii="Calibri" w:eastAsia="Calibri" w:hAnsi="Calibri" w:cs="Calibri"/>
          <w:b/>
          <w:bCs/>
          <w:kern w:val="0"/>
          <w:sz w:val="28"/>
          <w:szCs w:val="28"/>
          <w:lang w:eastAsia="en-GB"/>
          <w14:ligatures w14:val="none"/>
        </w:rPr>
        <w:t xml:space="preserve">MARLENS </w:t>
      </w:r>
      <w:r w:rsidR="00220079" w:rsidRPr="00120AD6">
        <w:rPr>
          <w:rFonts w:ascii="Calibri" w:hAnsi="Calibri" w:cs="Calibri"/>
          <w:b/>
          <w:bCs/>
          <w:color w:val="000000"/>
          <w:sz w:val="27"/>
          <w:szCs w:val="27"/>
        </w:rPr>
        <w:t>Privacy Notice and Data Protection Policy</w:t>
      </w:r>
    </w:p>
    <w:p w14:paraId="056A2AD2" w14:textId="54F4A087" w:rsidR="001A0B19" w:rsidRPr="001A0B19" w:rsidRDefault="0059750B" w:rsidP="04E0000D">
      <w:pPr>
        <w:spacing w:before="100" w:beforeAutospacing="1" w:after="100" w:afterAutospacing="1" w:line="240" w:lineRule="auto"/>
        <w:jc w:val="center"/>
        <w:rPr>
          <w:rFonts w:ascii="Calibri" w:eastAsia="Calibri" w:hAnsi="Calibri" w:cs="Calibri"/>
          <w:b/>
          <w:bCs/>
          <w:kern w:val="0"/>
          <w:sz w:val="28"/>
          <w:szCs w:val="28"/>
          <w:lang w:eastAsia="en-GB"/>
          <w14:ligatures w14:val="none"/>
        </w:rPr>
      </w:pPr>
      <w:r w:rsidRPr="04E0000D">
        <w:rPr>
          <w:rFonts w:ascii="Calibri" w:eastAsia="Calibri" w:hAnsi="Calibri" w:cs="Calibri"/>
          <w:b/>
          <w:bCs/>
          <w:kern w:val="0"/>
          <w:sz w:val="28"/>
          <w:szCs w:val="28"/>
          <w:lang w:eastAsia="en-GB"/>
          <w14:ligatures w14:val="none"/>
        </w:rPr>
        <w:t>C</w:t>
      </w:r>
      <w:r w:rsidR="001A0B19" w:rsidRPr="04E0000D">
        <w:rPr>
          <w:rFonts w:ascii="Calibri" w:eastAsia="Calibri" w:hAnsi="Calibri" w:cs="Calibri"/>
          <w:b/>
          <w:bCs/>
          <w:kern w:val="0"/>
          <w:sz w:val="28"/>
          <w:szCs w:val="28"/>
          <w:lang w:eastAsia="en-GB"/>
          <w14:ligatures w14:val="none"/>
        </w:rPr>
        <w:t>levedon Marine Lake</w:t>
      </w:r>
    </w:p>
    <w:p w14:paraId="0DF5094A" w14:textId="2B84F374" w:rsidR="04E0000D" w:rsidRDefault="25C1C5C4" w:rsidP="6DAA566E">
      <w:pPr>
        <w:spacing w:beforeAutospacing="1" w:afterAutospacing="1" w:line="240" w:lineRule="auto"/>
        <w:jc w:val="center"/>
        <w:rPr>
          <w:rFonts w:ascii="Calibri" w:eastAsia="Calibri" w:hAnsi="Calibri" w:cs="Calibri"/>
          <w:sz w:val="28"/>
          <w:szCs w:val="28"/>
        </w:rPr>
      </w:pPr>
      <w:r w:rsidRPr="6DAA566E">
        <w:rPr>
          <w:rFonts w:ascii="Calibri" w:eastAsia="Calibri" w:hAnsi="Calibri" w:cs="Calibri"/>
          <w:i/>
          <w:iCs/>
          <w:color w:val="000000" w:themeColor="text1"/>
          <w:sz w:val="20"/>
          <w:szCs w:val="20"/>
        </w:rPr>
        <w:t xml:space="preserve">Adopted: </w:t>
      </w:r>
      <w:r w:rsidR="006573DE">
        <w:rPr>
          <w:rFonts w:ascii="Calibri" w:eastAsia="Calibri" w:hAnsi="Calibri" w:cs="Calibri"/>
          <w:i/>
          <w:iCs/>
          <w:color w:val="000000" w:themeColor="text1"/>
          <w:sz w:val="20"/>
          <w:szCs w:val="20"/>
        </w:rPr>
        <w:t>August 20</w:t>
      </w:r>
      <w:r w:rsidR="009812F8">
        <w:rPr>
          <w:rFonts w:ascii="Calibri" w:eastAsia="Calibri" w:hAnsi="Calibri" w:cs="Calibri"/>
          <w:i/>
          <w:iCs/>
          <w:color w:val="000000" w:themeColor="text1"/>
          <w:sz w:val="20"/>
          <w:szCs w:val="20"/>
        </w:rPr>
        <w:t>26</w:t>
      </w:r>
      <w:r w:rsidR="04E0000D">
        <w:br/>
      </w:r>
      <w:r w:rsidRPr="6DAA566E">
        <w:rPr>
          <w:rFonts w:ascii="Calibri" w:eastAsia="Calibri" w:hAnsi="Calibri" w:cs="Calibri"/>
          <w:i/>
          <w:iCs/>
          <w:color w:val="000000" w:themeColor="text1"/>
          <w:sz w:val="20"/>
          <w:szCs w:val="20"/>
        </w:rPr>
        <w:t xml:space="preserve">Review Date: </w:t>
      </w:r>
      <w:r w:rsidR="001B6EEC">
        <w:rPr>
          <w:rFonts w:ascii="Calibri" w:eastAsia="Calibri" w:hAnsi="Calibri" w:cs="Calibri"/>
          <w:i/>
          <w:iCs/>
          <w:color w:val="000000" w:themeColor="text1"/>
          <w:sz w:val="20"/>
          <w:szCs w:val="20"/>
        </w:rPr>
        <w:t>Augst 2027</w:t>
      </w:r>
    </w:p>
    <w:p w14:paraId="3856A5BB" w14:textId="646EB4EF" w:rsidR="50FB8CF6" w:rsidRDefault="50FB8CF6" w:rsidP="50FB8CF6">
      <w:pPr>
        <w:spacing w:beforeAutospacing="1" w:afterAutospacing="1" w:line="240" w:lineRule="auto"/>
        <w:rPr>
          <w:rFonts w:ascii="Calibri" w:eastAsia="Calibri" w:hAnsi="Calibri" w:cs="Calibri"/>
          <w:b/>
          <w:bCs/>
          <w:lang w:eastAsia="en-GB"/>
        </w:rPr>
      </w:pPr>
    </w:p>
    <w:p w14:paraId="62C2B2D9"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4E0000D">
        <w:rPr>
          <w:rFonts w:ascii="Calibri" w:eastAsia="Calibri" w:hAnsi="Calibri" w:cs="Calibri"/>
          <w:b/>
          <w:bCs/>
          <w:kern w:val="0"/>
          <w:lang w:eastAsia="en-GB"/>
          <w14:ligatures w14:val="none"/>
        </w:rPr>
        <w:t>1. Introduction</w:t>
      </w:r>
    </w:p>
    <w:p w14:paraId="5D18F25E" w14:textId="632419AD" w:rsidR="006C1A72" w:rsidRPr="00DA35A4" w:rsidRDefault="00CB6E83" w:rsidP="09D38D88">
      <w:pPr>
        <w:spacing w:beforeAutospacing="1" w:afterAutospacing="1" w:line="240" w:lineRule="auto"/>
        <w:rPr>
          <w:rFonts w:ascii="Calibri" w:hAnsi="Calibri" w:cs="Calibri"/>
          <w:color w:val="000000"/>
          <w:sz w:val="20"/>
          <w:szCs w:val="20"/>
        </w:rPr>
      </w:pPr>
      <w:r w:rsidRPr="005A2450">
        <w:rPr>
          <w:rFonts w:ascii="Calibri" w:hAnsi="Calibri" w:cs="Calibri"/>
          <w:color w:val="000000"/>
          <w:sz w:val="20"/>
          <w:szCs w:val="20"/>
        </w:rPr>
        <w:t xml:space="preserve">This document explains how MARLENS collects, uses, stores and protects personal data and sets out the rights of individuals under UK data protection law. It also provides the framework that MARLENS trustees and </w:t>
      </w:r>
      <w:r w:rsidRPr="00DA35A4">
        <w:rPr>
          <w:rFonts w:ascii="Calibri" w:hAnsi="Calibri" w:cs="Calibri"/>
          <w:color w:val="000000"/>
          <w:sz w:val="20"/>
          <w:szCs w:val="20"/>
        </w:rPr>
        <w:t>volunteers follow when handling personal data.</w:t>
      </w:r>
    </w:p>
    <w:p w14:paraId="7AAE4134" w14:textId="21C10B4A" w:rsidR="00353945" w:rsidRPr="00DA35A4" w:rsidRDefault="00513FA0" w:rsidP="09D38D88">
      <w:pPr>
        <w:spacing w:beforeAutospacing="1" w:afterAutospacing="1" w:line="240" w:lineRule="auto"/>
        <w:rPr>
          <w:rFonts w:ascii="Calibri" w:hAnsi="Calibri" w:cs="Calibri"/>
          <w:color w:val="000000"/>
          <w:sz w:val="20"/>
          <w:szCs w:val="20"/>
        </w:rPr>
      </w:pPr>
      <w:r w:rsidRPr="00DA35A4">
        <w:rPr>
          <w:rFonts w:ascii="Calibri" w:hAnsi="Calibri" w:cs="Calibri"/>
          <w:color w:val="000000"/>
          <w:sz w:val="20"/>
          <w:szCs w:val="20"/>
        </w:rPr>
        <w:t>It</w:t>
      </w:r>
      <w:r w:rsidR="00703ED6" w:rsidRPr="00DA35A4">
        <w:rPr>
          <w:rFonts w:ascii="Calibri" w:hAnsi="Calibri" w:cs="Calibri"/>
          <w:color w:val="000000"/>
          <w:sz w:val="20"/>
          <w:szCs w:val="20"/>
        </w:rPr>
        <w:t xml:space="preserve"> applies to personal information collected and used by MARLENS through our website, Friends and membership schemes, donations, volunteering, lottery, events, communications and other charitable activities.</w:t>
      </w:r>
    </w:p>
    <w:p w14:paraId="4D61BA35" w14:textId="4CB29941"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2. Purpose of Data Collection</w:t>
      </w:r>
    </w:p>
    <w:p w14:paraId="39315EE4"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We collect personal data for the following purposes:</w:t>
      </w:r>
    </w:p>
    <w:p w14:paraId="3612304A" w14:textId="6CFAFD4B" w:rsidR="001A0B19" w:rsidRDefault="001A0B19" w:rsidP="09D38D88">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To administer our membership</w:t>
      </w:r>
      <w:r w:rsidR="001C3AC3">
        <w:rPr>
          <w:rFonts w:ascii="Calibri" w:eastAsia="Calibri" w:hAnsi="Calibri" w:cs="Calibri"/>
          <w:kern w:val="0"/>
          <w:sz w:val="20"/>
          <w:szCs w:val="20"/>
          <w:lang w:eastAsia="en-GB"/>
          <w14:ligatures w14:val="none"/>
        </w:rPr>
        <w:t>/</w:t>
      </w:r>
      <w:proofErr w:type="gramStart"/>
      <w:r w:rsidR="00E758BE">
        <w:rPr>
          <w:rFonts w:ascii="Calibri" w:eastAsia="Calibri" w:hAnsi="Calibri" w:cs="Calibri"/>
          <w:kern w:val="0"/>
          <w:sz w:val="20"/>
          <w:szCs w:val="20"/>
          <w:lang w:eastAsia="en-GB"/>
          <w14:ligatures w14:val="none"/>
        </w:rPr>
        <w:t>Friends</w:t>
      </w:r>
      <w:proofErr w:type="gramEnd"/>
      <w:r w:rsidR="00E758BE">
        <w:rPr>
          <w:rFonts w:ascii="Calibri" w:eastAsia="Calibri" w:hAnsi="Calibri" w:cs="Calibri"/>
          <w:kern w:val="0"/>
          <w:sz w:val="20"/>
          <w:szCs w:val="20"/>
          <w:lang w:eastAsia="en-GB"/>
          <w14:ligatures w14:val="none"/>
        </w:rPr>
        <w:t xml:space="preserve"> </w:t>
      </w:r>
      <w:r w:rsidR="001C3AC3">
        <w:rPr>
          <w:rFonts w:ascii="Calibri" w:eastAsia="Calibri" w:hAnsi="Calibri" w:cs="Calibri"/>
          <w:kern w:val="0"/>
          <w:sz w:val="20"/>
          <w:szCs w:val="20"/>
          <w:lang w:eastAsia="en-GB"/>
          <w14:ligatures w14:val="none"/>
        </w:rPr>
        <w:t>scheme</w:t>
      </w:r>
      <w:r w:rsidR="00784CDA">
        <w:rPr>
          <w:rFonts w:ascii="Calibri" w:eastAsia="Calibri" w:hAnsi="Calibri" w:cs="Calibri"/>
          <w:kern w:val="0"/>
          <w:sz w:val="20"/>
          <w:szCs w:val="20"/>
          <w:lang w:eastAsia="en-GB"/>
          <w14:ligatures w14:val="none"/>
        </w:rPr>
        <w:t xml:space="preserve"> and provide </w:t>
      </w:r>
      <w:r w:rsidR="00B43675">
        <w:rPr>
          <w:rFonts w:ascii="Calibri" w:eastAsia="Calibri" w:hAnsi="Calibri" w:cs="Calibri"/>
          <w:kern w:val="0"/>
          <w:sz w:val="20"/>
          <w:szCs w:val="20"/>
          <w:lang w:eastAsia="en-GB"/>
          <w14:ligatures w14:val="none"/>
        </w:rPr>
        <w:t xml:space="preserve">relevant </w:t>
      </w:r>
      <w:r w:rsidR="00784CDA">
        <w:rPr>
          <w:rFonts w:ascii="Calibri" w:eastAsia="Calibri" w:hAnsi="Calibri" w:cs="Calibri"/>
          <w:kern w:val="0"/>
          <w:sz w:val="20"/>
          <w:szCs w:val="20"/>
          <w:lang w:eastAsia="en-GB"/>
          <w14:ligatures w14:val="none"/>
        </w:rPr>
        <w:t>services</w:t>
      </w:r>
    </w:p>
    <w:p w14:paraId="592489A0" w14:textId="48459C6A" w:rsidR="00B43675" w:rsidRPr="00B43675" w:rsidRDefault="00784CDA" w:rsidP="00B43675">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Pr>
          <w:rFonts w:ascii="Calibri" w:eastAsia="Calibri" w:hAnsi="Calibri" w:cs="Calibri"/>
          <w:kern w:val="0"/>
          <w:sz w:val="20"/>
          <w:szCs w:val="20"/>
          <w:lang w:eastAsia="en-GB"/>
          <w14:ligatures w14:val="none"/>
        </w:rPr>
        <w:t>To manage our volunte</w:t>
      </w:r>
      <w:r w:rsidR="00B43675">
        <w:rPr>
          <w:rFonts w:ascii="Calibri" w:eastAsia="Calibri" w:hAnsi="Calibri" w:cs="Calibri"/>
          <w:kern w:val="0"/>
          <w:sz w:val="20"/>
          <w:szCs w:val="20"/>
          <w:lang w:eastAsia="en-GB"/>
          <w14:ligatures w14:val="none"/>
        </w:rPr>
        <w:t>er records and support volunteer management</w:t>
      </w:r>
    </w:p>
    <w:p w14:paraId="72D34A17" w14:textId="318E67AC" w:rsidR="001A0B19" w:rsidRPr="00B43675" w:rsidRDefault="001A0B19" w:rsidP="09D38D88">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sz w:val="20"/>
          <w:szCs w:val="20"/>
          <w:lang w:eastAsia="en-GB"/>
        </w:rPr>
        <w:t>To manage and operate our lottery, including processing lottery entries and prizes</w:t>
      </w:r>
    </w:p>
    <w:p w14:paraId="189B76BD" w14:textId="46EFF099" w:rsidR="00B43675" w:rsidRPr="00B43675" w:rsidRDefault="00B43675" w:rsidP="09D38D88">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Pr>
          <w:rFonts w:ascii="Calibri" w:eastAsia="Calibri" w:hAnsi="Calibri" w:cs="Calibri"/>
          <w:sz w:val="20"/>
          <w:szCs w:val="20"/>
          <w:lang w:eastAsia="en-GB"/>
        </w:rPr>
        <w:t>To manage event attendance</w:t>
      </w:r>
    </w:p>
    <w:p w14:paraId="2BEC4AE9" w14:textId="0F455C90" w:rsidR="00B43675" w:rsidRPr="001A0B19" w:rsidRDefault="00B43675" w:rsidP="09D38D88">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Pr>
          <w:rFonts w:ascii="Calibri" w:eastAsia="Calibri" w:hAnsi="Calibri" w:cs="Calibri"/>
          <w:sz w:val="20"/>
          <w:szCs w:val="20"/>
          <w:lang w:eastAsia="en-GB"/>
        </w:rPr>
        <w:t xml:space="preserve">To manage newsletter </w:t>
      </w:r>
      <w:r w:rsidR="00DD236E">
        <w:rPr>
          <w:rFonts w:ascii="Calibri" w:eastAsia="Calibri" w:hAnsi="Calibri" w:cs="Calibri"/>
          <w:sz w:val="20"/>
          <w:szCs w:val="20"/>
          <w:lang w:eastAsia="en-GB"/>
        </w:rPr>
        <w:t xml:space="preserve">distribution </w:t>
      </w:r>
      <w:r w:rsidR="0031150C">
        <w:rPr>
          <w:rFonts w:ascii="Calibri" w:eastAsia="Calibri" w:hAnsi="Calibri" w:cs="Calibri"/>
          <w:sz w:val="20"/>
          <w:szCs w:val="20"/>
          <w:lang w:eastAsia="en-GB"/>
        </w:rPr>
        <w:t>and to respond to enquiries</w:t>
      </w:r>
    </w:p>
    <w:p w14:paraId="0C7CAC80" w14:textId="72FCB7C2" w:rsidR="09D38D88" w:rsidRPr="00E758BE" w:rsidRDefault="001A0B19" w:rsidP="00E758BE">
      <w:pPr>
        <w:numPr>
          <w:ilvl w:val="0"/>
          <w:numId w:val="8"/>
        </w:num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 xml:space="preserve">To manage the </w:t>
      </w:r>
      <w:r w:rsidR="0052495A">
        <w:rPr>
          <w:rFonts w:ascii="Calibri" w:eastAsia="Calibri" w:hAnsi="Calibri" w:cs="Calibri"/>
          <w:kern w:val="0"/>
          <w:sz w:val="20"/>
          <w:szCs w:val="20"/>
          <w:lang w:eastAsia="en-GB"/>
          <w14:ligatures w14:val="none"/>
        </w:rPr>
        <w:t xml:space="preserve">charity’s </w:t>
      </w:r>
      <w:r w:rsidRPr="03340E6E">
        <w:rPr>
          <w:rFonts w:ascii="Calibri" w:eastAsia="Calibri" w:hAnsi="Calibri" w:cs="Calibri"/>
          <w:kern w:val="0"/>
          <w:sz w:val="20"/>
          <w:szCs w:val="20"/>
          <w:lang w:eastAsia="en-GB"/>
          <w14:ligatures w14:val="none"/>
        </w:rPr>
        <w:t>website</w:t>
      </w:r>
      <w:r w:rsidR="00784CDA">
        <w:rPr>
          <w:rFonts w:ascii="Calibri" w:eastAsia="Calibri" w:hAnsi="Calibri" w:cs="Calibri"/>
          <w:kern w:val="0"/>
          <w:sz w:val="20"/>
          <w:szCs w:val="20"/>
          <w:lang w:eastAsia="en-GB"/>
          <w14:ligatures w14:val="none"/>
        </w:rPr>
        <w:t xml:space="preserve"> and social media</w:t>
      </w:r>
      <w:r w:rsidRPr="03340E6E">
        <w:rPr>
          <w:rFonts w:ascii="Calibri" w:eastAsia="Calibri" w:hAnsi="Calibri" w:cs="Calibri"/>
          <w:kern w:val="0"/>
          <w:sz w:val="20"/>
          <w:szCs w:val="20"/>
          <w:lang w:eastAsia="en-GB"/>
          <w14:ligatures w14:val="none"/>
        </w:rPr>
        <w:t xml:space="preserve"> and the photographs that may be used for promotional and informational purposes</w:t>
      </w:r>
    </w:p>
    <w:p w14:paraId="385309FB"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3. Types of Personal Data We Collect</w:t>
      </w:r>
    </w:p>
    <w:p w14:paraId="2D8E283A" w14:textId="7FA2120C" w:rsidR="09D38D88" w:rsidRPr="00005ECC" w:rsidRDefault="001A0B19" w:rsidP="00005ECC">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We collect the following types of personal data:</w:t>
      </w:r>
    </w:p>
    <w:p w14:paraId="538819F8" w14:textId="1BFCF51C" w:rsidR="001A0B19" w:rsidRPr="001A0B19" w:rsidRDefault="15C9809E" w:rsidP="131684E3">
      <w:pPr>
        <w:numPr>
          <w:ilvl w:val="0"/>
          <w:numId w:val="4"/>
        </w:numPr>
        <w:spacing w:before="100" w:beforeAutospacing="1" w:after="100" w:afterAutospacing="1" w:line="240" w:lineRule="auto"/>
        <w:rPr>
          <w:rFonts w:ascii="Calibri" w:eastAsia="Calibri" w:hAnsi="Calibri" w:cs="Calibri"/>
          <w:kern w:val="0"/>
          <w:sz w:val="19"/>
          <w:szCs w:val="19"/>
          <w14:ligatures w14:val="none"/>
        </w:rPr>
      </w:pPr>
      <w:r w:rsidRPr="03340E6E">
        <w:rPr>
          <w:rFonts w:ascii="Calibri" w:eastAsia="Calibri" w:hAnsi="Calibri" w:cs="Calibri"/>
          <w:b/>
          <w:bCs/>
          <w:kern w:val="0"/>
          <w:sz w:val="20"/>
          <w:szCs w:val="20"/>
          <w:lang w:eastAsia="en-GB"/>
          <w14:ligatures w14:val="none"/>
        </w:rPr>
        <w:t>Friends/</w:t>
      </w:r>
      <w:r w:rsidR="001A0B19" w:rsidRPr="131684E3">
        <w:rPr>
          <w:rFonts w:ascii="Calibri" w:eastAsia="Calibri" w:hAnsi="Calibri" w:cs="Calibri"/>
          <w:b/>
          <w:bCs/>
          <w:sz w:val="20"/>
          <w:szCs w:val="20"/>
          <w:lang w:eastAsia="en-GB"/>
        </w:rPr>
        <w:t>Members</w:t>
      </w:r>
      <w:r w:rsidR="003D8169" w:rsidRPr="131684E3">
        <w:rPr>
          <w:rFonts w:ascii="Calibri" w:eastAsia="Calibri" w:hAnsi="Calibri" w:cs="Calibri"/>
          <w:b/>
          <w:bCs/>
          <w:sz w:val="20"/>
          <w:szCs w:val="20"/>
          <w:lang w:eastAsia="en-GB"/>
        </w:rPr>
        <w:t xml:space="preserve">: </w:t>
      </w:r>
      <w:r w:rsidR="42499218" w:rsidRPr="131684E3">
        <w:rPr>
          <w:rFonts w:ascii="Calibri" w:eastAsia="Calibri" w:hAnsi="Calibri" w:cs="Calibri"/>
          <w:sz w:val="19"/>
          <w:szCs w:val="19"/>
        </w:rPr>
        <w:t>Name, contact details (email address, phone number, address)</w:t>
      </w:r>
      <w:r w:rsidR="1A464F37" w:rsidRPr="131684E3">
        <w:rPr>
          <w:rFonts w:ascii="Calibri" w:eastAsia="Calibri" w:hAnsi="Calibri" w:cs="Calibri"/>
          <w:sz w:val="19"/>
          <w:szCs w:val="19"/>
        </w:rPr>
        <w:t>, contact preferences</w:t>
      </w:r>
      <w:r w:rsidR="72C8C0E2" w:rsidRPr="131684E3">
        <w:rPr>
          <w:rFonts w:ascii="Calibri" w:eastAsia="Calibri" w:hAnsi="Calibri" w:cs="Calibri"/>
          <w:sz w:val="19"/>
          <w:szCs w:val="19"/>
        </w:rPr>
        <w:t>, giving history</w:t>
      </w:r>
    </w:p>
    <w:p w14:paraId="1C27B686" w14:textId="08002CB5" w:rsidR="001A0B19" w:rsidRPr="001A0B19" w:rsidRDefault="001A0B19" w:rsidP="131684E3">
      <w:pPr>
        <w:numPr>
          <w:ilvl w:val="0"/>
          <w:numId w:val="4"/>
        </w:numPr>
        <w:spacing w:before="100" w:beforeAutospacing="1" w:after="100" w:afterAutospacing="1" w:line="240" w:lineRule="auto"/>
        <w:rPr>
          <w:rFonts w:ascii="Calibri" w:eastAsia="Calibri" w:hAnsi="Calibri" w:cs="Calibri"/>
          <w:kern w:val="0"/>
          <w:sz w:val="20"/>
          <w:szCs w:val="20"/>
          <w:lang w:eastAsia="en-GB"/>
          <w14:ligatures w14:val="none"/>
        </w:rPr>
      </w:pPr>
      <w:r w:rsidRPr="131684E3">
        <w:rPr>
          <w:rFonts w:ascii="Calibri" w:eastAsia="Calibri" w:hAnsi="Calibri" w:cs="Calibri"/>
          <w:b/>
          <w:bCs/>
          <w:sz w:val="20"/>
          <w:szCs w:val="20"/>
          <w:lang w:eastAsia="en-GB"/>
        </w:rPr>
        <w:t>Volunteers</w:t>
      </w:r>
      <w:r w:rsidRPr="131684E3">
        <w:rPr>
          <w:rFonts w:ascii="Calibri" w:eastAsia="Calibri" w:hAnsi="Calibri" w:cs="Calibri"/>
          <w:sz w:val="20"/>
          <w:szCs w:val="20"/>
          <w:lang w:eastAsia="en-GB"/>
        </w:rPr>
        <w:t>: Name, contact details (email address, phone number</w:t>
      </w:r>
      <w:r w:rsidR="44DB3D7C" w:rsidRPr="131684E3">
        <w:rPr>
          <w:rFonts w:ascii="Calibri" w:eastAsia="Calibri" w:hAnsi="Calibri" w:cs="Calibri"/>
          <w:sz w:val="20"/>
          <w:szCs w:val="20"/>
          <w:lang w:eastAsia="en-GB"/>
        </w:rPr>
        <w:t>, address</w:t>
      </w:r>
      <w:r w:rsidRPr="131684E3">
        <w:rPr>
          <w:rFonts w:ascii="Calibri" w:eastAsia="Calibri" w:hAnsi="Calibri" w:cs="Calibri"/>
          <w:sz w:val="20"/>
          <w:szCs w:val="20"/>
          <w:lang w:eastAsia="en-GB"/>
        </w:rPr>
        <w:t>), emergency contact details, volunteer preferences, attendance records, and training progress</w:t>
      </w:r>
      <w:r w:rsidR="2C45995E" w:rsidRPr="131684E3">
        <w:rPr>
          <w:rFonts w:ascii="Calibri" w:eastAsia="Calibri" w:hAnsi="Calibri" w:cs="Calibri"/>
          <w:sz w:val="20"/>
          <w:szCs w:val="20"/>
          <w:lang w:eastAsia="en-GB"/>
        </w:rPr>
        <w:t>/key qualifications held</w:t>
      </w:r>
      <w:r w:rsidR="0A355FCD" w:rsidRPr="131684E3">
        <w:rPr>
          <w:rFonts w:ascii="Calibri" w:eastAsia="Calibri" w:hAnsi="Calibri" w:cs="Calibri"/>
          <w:sz w:val="20"/>
          <w:szCs w:val="20"/>
          <w:lang w:eastAsia="en-GB"/>
        </w:rPr>
        <w:t>, contact preferences</w:t>
      </w:r>
      <w:r w:rsidR="04618840" w:rsidRPr="131684E3">
        <w:rPr>
          <w:rFonts w:ascii="Calibri" w:eastAsia="Calibri" w:hAnsi="Calibri" w:cs="Calibri"/>
          <w:sz w:val="20"/>
          <w:szCs w:val="20"/>
          <w:lang w:eastAsia="en-GB"/>
        </w:rPr>
        <w:t>, volunteer start date</w:t>
      </w:r>
    </w:p>
    <w:p w14:paraId="28AF0706" w14:textId="07D02B38" w:rsidR="001A0B19" w:rsidRPr="001A0B19" w:rsidRDefault="6C49A6B8" w:rsidP="131684E3">
      <w:pPr>
        <w:numPr>
          <w:ilvl w:val="0"/>
          <w:numId w:val="4"/>
        </w:numPr>
        <w:spacing w:before="100" w:beforeAutospacing="1" w:after="100" w:afterAutospacing="1" w:line="240" w:lineRule="auto"/>
        <w:rPr>
          <w:rFonts w:ascii="Calibri" w:eastAsia="Calibri" w:hAnsi="Calibri" w:cs="Calibri"/>
          <w:kern w:val="0"/>
          <w:sz w:val="19"/>
          <w:szCs w:val="19"/>
          <w14:ligatures w14:val="none"/>
        </w:rPr>
      </w:pPr>
      <w:r w:rsidRPr="131684E3">
        <w:rPr>
          <w:rFonts w:ascii="Calibri" w:eastAsia="Calibri" w:hAnsi="Calibri" w:cs="Calibri"/>
          <w:b/>
          <w:bCs/>
          <w:sz w:val="20"/>
          <w:szCs w:val="20"/>
          <w:lang w:eastAsia="en-GB"/>
        </w:rPr>
        <w:t xml:space="preserve">Donors: </w:t>
      </w:r>
      <w:r w:rsidRPr="131684E3">
        <w:rPr>
          <w:rFonts w:ascii="Calibri" w:eastAsia="Calibri" w:hAnsi="Calibri" w:cs="Calibri"/>
          <w:sz w:val="19"/>
          <w:szCs w:val="19"/>
        </w:rPr>
        <w:t>Name, contact details (email address, phone number, address), contact preferences, giving history</w:t>
      </w:r>
    </w:p>
    <w:p w14:paraId="1AB01BAB" w14:textId="0912F605" w:rsidR="001A0B19" w:rsidRPr="0031071F" w:rsidRDefault="001A0B19" w:rsidP="291346C1">
      <w:pPr>
        <w:numPr>
          <w:ilvl w:val="0"/>
          <w:numId w:val="4"/>
        </w:num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Lottery Participants</w:t>
      </w:r>
      <w:r w:rsidRPr="03340E6E">
        <w:rPr>
          <w:rFonts w:ascii="Calibri" w:eastAsia="Calibri" w:hAnsi="Calibri" w:cs="Calibri"/>
          <w:kern w:val="0"/>
          <w:sz w:val="20"/>
          <w:szCs w:val="20"/>
          <w:lang w:eastAsia="en-GB"/>
          <w14:ligatures w14:val="none"/>
        </w:rPr>
        <w:t xml:space="preserve">: </w:t>
      </w:r>
      <w:r w:rsidRPr="004358E6">
        <w:rPr>
          <w:rFonts w:ascii="Calibri" w:eastAsia="Calibri" w:hAnsi="Calibri" w:cs="Calibri"/>
          <w:sz w:val="20"/>
          <w:szCs w:val="20"/>
          <w:lang w:eastAsia="en-GB"/>
        </w:rPr>
        <w:t>Name, contact details, payment information, and lottery entry details</w:t>
      </w:r>
    </w:p>
    <w:p w14:paraId="6D9AC9BF" w14:textId="78F0DC62" w:rsidR="0031071F" w:rsidRPr="0042790F" w:rsidRDefault="0031071F" w:rsidP="131684E3">
      <w:pPr>
        <w:numPr>
          <w:ilvl w:val="0"/>
          <w:numId w:val="4"/>
        </w:numPr>
        <w:spacing w:before="100" w:beforeAutospacing="1" w:after="100" w:afterAutospacing="1" w:line="240" w:lineRule="auto"/>
        <w:rPr>
          <w:rFonts w:ascii="Calibri" w:eastAsia="Calibri" w:hAnsi="Calibri" w:cs="Calibri"/>
          <w:kern w:val="0"/>
          <w:sz w:val="20"/>
          <w:szCs w:val="20"/>
          <w:lang w:eastAsia="en-GB"/>
          <w14:ligatures w14:val="none"/>
        </w:rPr>
      </w:pPr>
      <w:r w:rsidRPr="0042790F">
        <w:rPr>
          <w:rFonts w:ascii="Calibri" w:eastAsia="Calibri" w:hAnsi="Calibri" w:cs="Calibri"/>
          <w:b/>
          <w:bCs/>
          <w:kern w:val="0"/>
          <w:sz w:val="20"/>
          <w:szCs w:val="20"/>
          <w:lang w:eastAsia="en-GB"/>
          <w14:ligatures w14:val="none"/>
        </w:rPr>
        <w:t>Online shop</w:t>
      </w:r>
      <w:r w:rsidRPr="0042790F">
        <w:rPr>
          <w:rFonts w:ascii="Calibri" w:eastAsia="Calibri" w:hAnsi="Calibri" w:cs="Calibri"/>
          <w:kern w:val="0"/>
          <w:sz w:val="20"/>
          <w:szCs w:val="20"/>
          <w:lang w:eastAsia="en-GB"/>
          <w14:ligatures w14:val="none"/>
        </w:rPr>
        <w:t>:</w:t>
      </w:r>
      <w:r w:rsidR="00765283" w:rsidRPr="0042790F">
        <w:rPr>
          <w:rFonts w:ascii="Calibri" w:eastAsia="Calibri" w:hAnsi="Calibri" w:cs="Calibri"/>
          <w:kern w:val="0"/>
          <w:sz w:val="20"/>
          <w:szCs w:val="20"/>
          <w:lang w:eastAsia="en-GB"/>
          <w14:ligatures w14:val="none"/>
        </w:rPr>
        <w:t xml:space="preserve"> Name, contact details (email, address</w:t>
      </w:r>
      <w:r w:rsidR="005F71ED" w:rsidRPr="0042790F">
        <w:rPr>
          <w:rFonts w:ascii="Calibri" w:eastAsia="Calibri" w:hAnsi="Calibri" w:cs="Calibri"/>
          <w:kern w:val="0"/>
          <w:sz w:val="20"/>
          <w:szCs w:val="20"/>
          <w:lang w:eastAsia="en-GB"/>
          <w14:ligatures w14:val="none"/>
        </w:rPr>
        <w:t>, phone number</w:t>
      </w:r>
      <w:r w:rsidR="00765283" w:rsidRPr="0042790F">
        <w:rPr>
          <w:rFonts w:ascii="Calibri" w:eastAsia="Calibri" w:hAnsi="Calibri" w:cs="Calibri"/>
          <w:kern w:val="0"/>
          <w:sz w:val="20"/>
          <w:szCs w:val="20"/>
          <w:lang w:eastAsia="en-GB"/>
          <w14:ligatures w14:val="none"/>
        </w:rPr>
        <w:t>)</w:t>
      </w:r>
    </w:p>
    <w:p w14:paraId="712234CD" w14:textId="735A1280" w:rsidR="001A0B19" w:rsidRPr="001A0B19" w:rsidRDefault="001A0B19" w:rsidP="131684E3">
      <w:pPr>
        <w:numPr>
          <w:ilvl w:val="0"/>
          <w:numId w:val="4"/>
        </w:numPr>
        <w:spacing w:before="100" w:beforeAutospacing="1" w:after="100" w:afterAutospacing="1" w:line="240" w:lineRule="auto"/>
        <w:rPr>
          <w:rFonts w:ascii="Segoe UI" w:eastAsia="Segoe UI" w:hAnsi="Segoe UI" w:cs="Segoe UI"/>
          <w:color w:val="000000" w:themeColor="text1"/>
          <w:kern w:val="0"/>
          <w:sz w:val="21"/>
          <w:szCs w:val="21"/>
          <w14:ligatures w14:val="none"/>
        </w:rPr>
      </w:pPr>
      <w:r w:rsidRPr="03340E6E">
        <w:rPr>
          <w:rFonts w:ascii="Calibri" w:eastAsia="Calibri" w:hAnsi="Calibri" w:cs="Calibri"/>
          <w:b/>
          <w:bCs/>
          <w:kern w:val="0"/>
          <w:sz w:val="20"/>
          <w:szCs w:val="20"/>
          <w:lang w:eastAsia="en-GB"/>
          <w14:ligatures w14:val="none"/>
        </w:rPr>
        <w:t>Photographs</w:t>
      </w:r>
      <w:r w:rsidRPr="03340E6E">
        <w:rPr>
          <w:rFonts w:ascii="Calibri" w:eastAsia="Calibri" w:hAnsi="Calibri" w:cs="Calibri"/>
          <w:kern w:val="0"/>
          <w:sz w:val="20"/>
          <w:szCs w:val="20"/>
          <w:lang w:eastAsia="en-GB"/>
          <w14:ligatures w14:val="none"/>
        </w:rPr>
        <w:t xml:space="preserve">: </w:t>
      </w:r>
      <w:r w:rsidR="79AD0876" w:rsidRPr="131684E3">
        <w:rPr>
          <w:rFonts w:ascii="Segoe UI" w:eastAsia="Segoe UI" w:hAnsi="Segoe UI" w:cs="Segoe UI"/>
          <w:color w:val="000000" w:themeColor="text1"/>
          <w:sz w:val="21"/>
          <w:szCs w:val="21"/>
        </w:rPr>
        <w:t xml:space="preserve">Images in which individuals may be identifiable, including members, volunteers, supporters, visitors, and event participants. These may be collected and used, </w:t>
      </w:r>
      <w:r w:rsidR="79AD0876" w:rsidRPr="131684E3">
        <w:rPr>
          <w:rFonts w:ascii="Segoe UI" w:eastAsia="Segoe UI" w:hAnsi="Segoe UI" w:cs="Segoe UI"/>
          <w:color w:val="000000" w:themeColor="text1"/>
          <w:sz w:val="21"/>
          <w:szCs w:val="21"/>
        </w:rPr>
        <w:lastRenderedPageBreak/>
        <w:t>with consent where required, for promotional, informational, website, social media, and historical record purposes. If children are included, we will gain parental consent</w:t>
      </w:r>
    </w:p>
    <w:p w14:paraId="1FBB48A6" w14:textId="50C2F932" w:rsidR="2C9FFBD2" w:rsidRDefault="2C9FFBD2" w:rsidP="131684E3">
      <w:pPr>
        <w:numPr>
          <w:ilvl w:val="0"/>
          <w:numId w:val="4"/>
        </w:numPr>
        <w:spacing w:beforeAutospacing="1" w:afterAutospacing="1" w:line="240" w:lineRule="auto"/>
        <w:rPr>
          <w:rFonts w:ascii="Segoe UI" w:eastAsia="Segoe UI" w:hAnsi="Segoe UI" w:cs="Segoe UI"/>
          <w:color w:val="000000" w:themeColor="text1"/>
          <w:sz w:val="21"/>
          <w:szCs w:val="21"/>
        </w:rPr>
      </w:pPr>
      <w:r w:rsidRPr="002F1055">
        <w:rPr>
          <w:rFonts w:ascii="Segoe UI" w:eastAsia="Segoe UI" w:hAnsi="Segoe UI" w:cs="Segoe UI"/>
          <w:b/>
          <w:bCs/>
          <w:color w:val="000000" w:themeColor="text1"/>
          <w:sz w:val="21"/>
          <w:szCs w:val="21"/>
        </w:rPr>
        <w:t>Enquiries:</w:t>
      </w:r>
      <w:r w:rsidRPr="131684E3">
        <w:rPr>
          <w:rFonts w:ascii="Segoe UI" w:eastAsia="Segoe UI" w:hAnsi="Segoe UI" w:cs="Segoe UI"/>
          <w:color w:val="000000" w:themeColor="text1"/>
          <w:sz w:val="21"/>
          <w:szCs w:val="21"/>
        </w:rPr>
        <w:t xml:space="preserve"> Name, contact details (email address, phone number, address)</w:t>
      </w:r>
    </w:p>
    <w:p w14:paraId="060D5409" w14:textId="77FB766D" w:rsidR="0BB7AF4E" w:rsidRDefault="0BB7AF4E" w:rsidP="131684E3">
      <w:pPr>
        <w:numPr>
          <w:ilvl w:val="0"/>
          <w:numId w:val="4"/>
        </w:numPr>
        <w:spacing w:beforeAutospacing="1" w:afterAutospacing="1" w:line="240" w:lineRule="auto"/>
        <w:rPr>
          <w:rFonts w:ascii="Segoe UI" w:eastAsia="Segoe UI" w:hAnsi="Segoe UI" w:cs="Segoe UI"/>
          <w:color w:val="000000" w:themeColor="text1"/>
          <w:sz w:val="21"/>
          <w:szCs w:val="21"/>
        </w:rPr>
      </w:pPr>
      <w:r w:rsidRPr="002F1055">
        <w:rPr>
          <w:rFonts w:ascii="Segoe UI" w:eastAsia="Segoe UI" w:hAnsi="Segoe UI" w:cs="Segoe UI"/>
          <w:b/>
          <w:bCs/>
          <w:color w:val="000000" w:themeColor="text1"/>
          <w:sz w:val="21"/>
          <w:szCs w:val="21"/>
        </w:rPr>
        <w:t>Newsletter subscribers:</w:t>
      </w:r>
      <w:r w:rsidRPr="131684E3">
        <w:rPr>
          <w:rFonts w:ascii="Segoe UI" w:eastAsia="Segoe UI" w:hAnsi="Segoe UI" w:cs="Segoe UI"/>
          <w:color w:val="000000" w:themeColor="text1"/>
          <w:sz w:val="21"/>
          <w:szCs w:val="21"/>
        </w:rPr>
        <w:t xml:space="preserve"> email address</w:t>
      </w:r>
    </w:p>
    <w:p w14:paraId="153A6810" w14:textId="7806F465" w:rsidR="0BB7AF4E" w:rsidRDefault="0BB7AF4E" w:rsidP="131684E3">
      <w:pPr>
        <w:numPr>
          <w:ilvl w:val="0"/>
          <w:numId w:val="4"/>
        </w:numPr>
        <w:spacing w:beforeAutospacing="1" w:afterAutospacing="1" w:line="240" w:lineRule="auto"/>
        <w:rPr>
          <w:rFonts w:ascii="Segoe UI" w:eastAsia="Segoe UI" w:hAnsi="Segoe UI" w:cs="Segoe UI"/>
          <w:color w:val="000000" w:themeColor="text1"/>
          <w:sz w:val="21"/>
          <w:szCs w:val="21"/>
        </w:rPr>
      </w:pPr>
      <w:r w:rsidRPr="002F1055">
        <w:rPr>
          <w:rFonts w:ascii="Segoe UI" w:eastAsia="Segoe UI" w:hAnsi="Segoe UI" w:cs="Segoe UI"/>
          <w:b/>
          <w:bCs/>
          <w:color w:val="000000" w:themeColor="text1"/>
          <w:sz w:val="21"/>
          <w:szCs w:val="21"/>
        </w:rPr>
        <w:t>Event attendees:</w:t>
      </w:r>
      <w:r w:rsidRPr="131684E3">
        <w:rPr>
          <w:rFonts w:ascii="Segoe UI" w:eastAsia="Segoe UI" w:hAnsi="Segoe UI" w:cs="Segoe UI"/>
          <w:color w:val="000000" w:themeColor="text1"/>
          <w:sz w:val="21"/>
          <w:szCs w:val="21"/>
        </w:rPr>
        <w:t xml:space="preserve"> name, contact details</w:t>
      </w:r>
      <w:r w:rsidR="76C94103" w:rsidRPr="131684E3">
        <w:rPr>
          <w:rFonts w:ascii="Segoe UI" w:eastAsia="Segoe UI" w:hAnsi="Segoe UI" w:cs="Segoe UI"/>
          <w:color w:val="000000" w:themeColor="text1"/>
          <w:sz w:val="21"/>
          <w:szCs w:val="21"/>
        </w:rPr>
        <w:t xml:space="preserve"> (email address, phone number, address)</w:t>
      </w:r>
    </w:p>
    <w:p w14:paraId="1C09983B" w14:textId="24150B6A" w:rsidR="09D38D88" w:rsidRPr="00AB7A48" w:rsidRDefault="004026EE" w:rsidP="004026EE">
      <w:pPr>
        <w:spacing w:beforeAutospacing="1" w:afterAutospacing="1" w:line="240" w:lineRule="auto"/>
        <w:rPr>
          <w:rFonts w:ascii="Calibri" w:eastAsia="Calibri" w:hAnsi="Calibri" w:cs="Calibri"/>
          <w:sz w:val="20"/>
          <w:szCs w:val="20"/>
          <w:lang w:eastAsia="en-GB"/>
        </w:rPr>
      </w:pPr>
      <w:r w:rsidRPr="00AB7A48">
        <w:rPr>
          <w:rFonts w:ascii="Calibri" w:hAnsi="Calibri" w:cs="Calibri"/>
          <w:color w:val="000000"/>
          <w:sz w:val="20"/>
          <w:szCs w:val="20"/>
        </w:rPr>
        <w:t>MARLENS will not request supporters' bank account numbers or sort codes by ordinary email. Where such information is genuinely required, it will be collected using an appropriate secure method.</w:t>
      </w:r>
    </w:p>
    <w:p w14:paraId="485099D4"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4. Legal Basis for Processing Personal Data</w:t>
      </w:r>
    </w:p>
    <w:p w14:paraId="3EEDECFC" w14:textId="6016A9AA" w:rsidR="09D38D88" w:rsidRPr="00FE468C" w:rsidRDefault="000F0D2C" w:rsidP="00005ECC">
      <w:pPr>
        <w:spacing w:before="100" w:beforeAutospacing="1" w:after="100" w:afterAutospacing="1" w:line="240" w:lineRule="auto"/>
        <w:rPr>
          <w:rFonts w:ascii="Calibri" w:eastAsia="Calibri" w:hAnsi="Calibri" w:cs="Calibri"/>
          <w:kern w:val="0"/>
          <w:sz w:val="20"/>
          <w:szCs w:val="20"/>
          <w:lang w:eastAsia="en-GB"/>
          <w14:ligatures w14:val="none"/>
        </w:rPr>
      </w:pPr>
      <w:r w:rsidRPr="00FE468C">
        <w:rPr>
          <w:rFonts w:ascii="Calibri" w:hAnsi="Calibri" w:cs="Calibri"/>
          <w:color w:val="000000"/>
          <w:sz w:val="20"/>
          <w:szCs w:val="20"/>
        </w:rPr>
        <w:t>Under the UK GDPR and the Data Protection Act 2018</w:t>
      </w:r>
      <w:r w:rsidR="00132E53" w:rsidRPr="00FE468C">
        <w:rPr>
          <w:rFonts w:ascii="Calibri" w:hAnsi="Calibri" w:cs="Calibri"/>
          <w:color w:val="000000"/>
          <w:sz w:val="20"/>
          <w:szCs w:val="20"/>
        </w:rPr>
        <w:t>,</w:t>
      </w:r>
      <w:r w:rsidR="001A0B19" w:rsidRPr="00FE468C">
        <w:rPr>
          <w:rFonts w:ascii="Calibri" w:eastAsia="Calibri" w:hAnsi="Calibri" w:cs="Calibri"/>
          <w:kern w:val="0"/>
          <w:sz w:val="20"/>
          <w:szCs w:val="20"/>
          <w:lang w:eastAsia="en-GB"/>
          <w14:ligatures w14:val="none"/>
        </w:rPr>
        <w:t xml:space="preserve"> we process personal data based on the following legal grounds:</w:t>
      </w:r>
    </w:p>
    <w:p w14:paraId="7EF2AA18" w14:textId="621C24E9" w:rsidR="001A3F56" w:rsidRPr="008A47F7" w:rsidRDefault="00046444" w:rsidP="131684E3">
      <w:pPr>
        <w:pStyle w:val="ListParagraph"/>
        <w:numPr>
          <w:ilvl w:val="0"/>
          <w:numId w:val="7"/>
        </w:numPr>
        <w:rPr>
          <w:rFonts w:ascii="Calibri" w:eastAsia="Calibri" w:hAnsi="Calibri" w:cs="Calibri"/>
          <w:sz w:val="20"/>
          <w:szCs w:val="20"/>
        </w:rPr>
      </w:pPr>
      <w:r w:rsidRPr="008A47F7">
        <w:rPr>
          <w:rStyle w:val="Strong"/>
          <w:rFonts w:ascii="Calibri" w:hAnsi="Calibri" w:cs="Calibri"/>
          <w:color w:val="000000"/>
          <w:sz w:val="20"/>
          <w:szCs w:val="20"/>
        </w:rPr>
        <w:t>Consent:</w:t>
      </w:r>
      <w:r w:rsidRPr="008A47F7">
        <w:rPr>
          <w:rStyle w:val="apple-converted-space"/>
          <w:rFonts w:ascii="Calibri" w:hAnsi="Calibri" w:cs="Calibri"/>
          <w:color w:val="000000"/>
          <w:sz w:val="20"/>
          <w:szCs w:val="20"/>
        </w:rPr>
        <w:t> </w:t>
      </w:r>
      <w:r w:rsidRPr="008A47F7">
        <w:rPr>
          <w:rFonts w:ascii="Calibri" w:hAnsi="Calibri" w:cs="Calibri"/>
          <w:color w:val="000000"/>
          <w:sz w:val="20"/>
          <w:szCs w:val="20"/>
        </w:rPr>
        <w:t xml:space="preserve">We obtain consent from individuals where consent is the appropriate legal basis for processing, such as where we use identifiable photographs for </w:t>
      </w:r>
      <w:proofErr w:type="gramStart"/>
      <w:r w:rsidRPr="008A47F7">
        <w:rPr>
          <w:rFonts w:ascii="Calibri" w:hAnsi="Calibri" w:cs="Calibri"/>
          <w:color w:val="000000"/>
          <w:sz w:val="20"/>
          <w:szCs w:val="20"/>
        </w:rPr>
        <w:t>particular marketing</w:t>
      </w:r>
      <w:proofErr w:type="gramEnd"/>
      <w:r w:rsidRPr="008A47F7">
        <w:rPr>
          <w:rFonts w:ascii="Calibri" w:hAnsi="Calibri" w:cs="Calibri"/>
          <w:color w:val="000000"/>
          <w:sz w:val="20"/>
          <w:szCs w:val="20"/>
        </w:rPr>
        <w:t>, publicity, website or social media purposes. Where we rely on consent, individuals may withdraw their consent at any time. For direct marketing by email, text or other electronic messages, we comply with the Privacy and Electronic Communications Regulations (PECR), including the rules on consent and, where applicable, the charitable purposes soft opt-in.</w:t>
      </w:r>
    </w:p>
    <w:p w14:paraId="7410AEC7" w14:textId="104695EF" w:rsidR="131684E3" w:rsidRDefault="131684E3" w:rsidP="131684E3">
      <w:pPr>
        <w:pStyle w:val="ListParagraph"/>
        <w:numPr>
          <w:ilvl w:val="0"/>
          <w:numId w:val="7"/>
        </w:numPr>
      </w:pPr>
      <w:r w:rsidRPr="008A47F7">
        <w:rPr>
          <w:rFonts w:ascii="Calibri" w:eastAsia="Calibri" w:hAnsi="Calibri" w:cs="Calibri"/>
          <w:b/>
          <w:bCs/>
          <w:sz w:val="20"/>
          <w:szCs w:val="20"/>
        </w:rPr>
        <w:t>Contractual Necessity</w:t>
      </w:r>
      <w:r w:rsidRPr="008A47F7">
        <w:rPr>
          <w:rFonts w:ascii="Calibri" w:eastAsia="Calibri" w:hAnsi="Calibri" w:cs="Calibri"/>
          <w:sz w:val="20"/>
          <w:szCs w:val="20"/>
        </w:rPr>
        <w:t>: We may process personal data where</w:t>
      </w:r>
      <w:r w:rsidRPr="131684E3">
        <w:rPr>
          <w:rFonts w:ascii="Calibri" w:eastAsia="Calibri" w:hAnsi="Calibri" w:cs="Calibri"/>
          <w:sz w:val="20"/>
          <w:szCs w:val="20"/>
        </w:rPr>
        <w:t xml:space="preserve"> this is necessary to provide membership/Friends services, manage volunteer arrangements, administer lottery entries, and deliver related activities requested by individuals.</w:t>
      </w:r>
    </w:p>
    <w:p w14:paraId="58CAB7F7" w14:textId="49F8CA7B" w:rsidR="131684E3" w:rsidRDefault="131684E3" w:rsidP="131684E3">
      <w:pPr>
        <w:pStyle w:val="ListParagraph"/>
        <w:numPr>
          <w:ilvl w:val="0"/>
          <w:numId w:val="7"/>
        </w:numPr>
      </w:pPr>
      <w:r w:rsidRPr="131684E3">
        <w:rPr>
          <w:rFonts w:ascii="Calibri" w:eastAsia="Calibri" w:hAnsi="Calibri" w:cs="Calibri"/>
          <w:b/>
          <w:bCs/>
          <w:sz w:val="20"/>
          <w:szCs w:val="20"/>
        </w:rPr>
        <w:t>Legal Obligation</w:t>
      </w:r>
      <w:r w:rsidRPr="131684E3">
        <w:rPr>
          <w:rFonts w:ascii="Calibri" w:eastAsia="Calibri" w:hAnsi="Calibri" w:cs="Calibri"/>
          <w:sz w:val="20"/>
          <w:szCs w:val="20"/>
        </w:rPr>
        <w:t>: We may process personal data when required by law or regulation, such as for accounting, financial reporting, charity governance, safeguarding, or lottery compliance purposes.</w:t>
      </w:r>
    </w:p>
    <w:p w14:paraId="719D5A57" w14:textId="519904D2" w:rsidR="131684E3" w:rsidRDefault="131684E3" w:rsidP="131684E3">
      <w:pPr>
        <w:pStyle w:val="ListParagraph"/>
        <w:numPr>
          <w:ilvl w:val="0"/>
          <w:numId w:val="7"/>
        </w:numPr>
      </w:pPr>
      <w:r w:rsidRPr="131684E3">
        <w:rPr>
          <w:rFonts w:ascii="Calibri" w:eastAsia="Calibri" w:hAnsi="Calibri" w:cs="Calibri"/>
          <w:b/>
          <w:bCs/>
          <w:sz w:val="20"/>
          <w:szCs w:val="20"/>
        </w:rPr>
        <w:t>Legitimate Interests</w:t>
      </w:r>
      <w:r w:rsidRPr="131684E3">
        <w:rPr>
          <w:rFonts w:ascii="Calibri" w:eastAsia="Calibri" w:hAnsi="Calibri" w:cs="Calibri"/>
          <w:sz w:val="20"/>
          <w:szCs w:val="20"/>
        </w:rPr>
        <w:t>: We may process personal data where it is necessary to further our charitable purposes, including communicating with Friends/members and volunteers, responding to enquiries, managing events, and maintaining appropriate records, provided that our interests are not overridden by the rights and freedoms of the individuals concerned.</w:t>
      </w:r>
    </w:p>
    <w:p w14:paraId="5E84EC3B" w14:textId="7BE7E567" w:rsidR="03340E6E" w:rsidRDefault="03340E6E" w:rsidP="03340E6E">
      <w:pPr>
        <w:spacing w:beforeAutospacing="1" w:afterAutospacing="1" w:line="240" w:lineRule="auto"/>
        <w:ind w:left="720"/>
        <w:rPr>
          <w:rFonts w:ascii="Calibri" w:eastAsia="Calibri" w:hAnsi="Calibri" w:cs="Calibri"/>
          <w:sz w:val="20"/>
          <w:szCs w:val="20"/>
          <w:lang w:eastAsia="en-GB"/>
        </w:rPr>
      </w:pPr>
    </w:p>
    <w:p w14:paraId="0031A22E"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5. How We Use Your Data</w:t>
      </w:r>
    </w:p>
    <w:p w14:paraId="72881F60" w14:textId="77777777" w:rsidR="00333474" w:rsidRPr="00CA23C6" w:rsidRDefault="00333474" w:rsidP="00333474">
      <w:p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We use personal data only where we have an appropriate lawful basis and for purposes connected with our charitable activities. These purposes include:</w:t>
      </w:r>
    </w:p>
    <w:p w14:paraId="6B28954B" w14:textId="06AA5FA6"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administering Friends/membership arrangements and maintaining supporter records</w:t>
      </w:r>
    </w:p>
    <w:p w14:paraId="0EF43BFC" w14:textId="6F76AF21"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processing donations and Gift Aid declarations</w:t>
      </w:r>
    </w:p>
    <w:p w14:paraId="4AADEF04" w14:textId="3729741C"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communicating with Friends, members, donors, volunteers and lottery participants about our services, activities and events</w:t>
      </w:r>
    </w:p>
    <w:p w14:paraId="0DB73656" w14:textId="4C581809"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sending newsletters and, where permitted, fundraising or other direct marketing communications</w:t>
      </w:r>
    </w:p>
    <w:p w14:paraId="48AC3877" w14:textId="6A9EDE25"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recruiting, organising and supporting volunteers</w:t>
      </w:r>
    </w:p>
    <w:p w14:paraId="11FF020D" w14:textId="6BBD1937"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processing lottery entries, selecting winners and distributing prizes</w:t>
      </w:r>
    </w:p>
    <w:p w14:paraId="7EFE77DF" w14:textId="3378F9B9"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organising and managing events</w:t>
      </w:r>
    </w:p>
    <w:p w14:paraId="0349AD56" w14:textId="4310F71D"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lastRenderedPageBreak/>
        <w:t>responding to enquiries, concerns and requests</w:t>
      </w:r>
    </w:p>
    <w:p w14:paraId="0F67FEA9" w14:textId="079BF630" w:rsidR="005C19D3" w:rsidRDefault="00043DE0"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Pr>
          <w:rFonts w:ascii="Calibri" w:eastAsia="Times New Roman" w:hAnsi="Calibri" w:cs="Calibri"/>
          <w:color w:val="000000"/>
          <w:kern w:val="0"/>
          <w:sz w:val="20"/>
          <w:szCs w:val="20"/>
          <w:lang w:eastAsia="en-GB"/>
          <w14:ligatures w14:val="none"/>
        </w:rPr>
        <w:t>delivery of items from online shop</w:t>
      </w:r>
    </w:p>
    <w:p w14:paraId="3C8B715E" w14:textId="4757D3DF"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managing and improving our website and social media presence</w:t>
      </w:r>
    </w:p>
    <w:p w14:paraId="4C88F4AC" w14:textId="68C5E440"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using photographs and other content for promotional, informational and historical purposes where we have an appropriate lawful basi</w:t>
      </w:r>
      <w:r w:rsidR="00E6696A" w:rsidRPr="00CA23C6">
        <w:rPr>
          <w:rFonts w:ascii="Calibri" w:eastAsia="Times New Roman" w:hAnsi="Calibri" w:cs="Calibri"/>
          <w:color w:val="000000"/>
          <w:kern w:val="0"/>
          <w:sz w:val="20"/>
          <w:szCs w:val="20"/>
          <w:lang w:eastAsia="en-GB"/>
          <w14:ligatures w14:val="none"/>
        </w:rPr>
        <w:t>s</w:t>
      </w:r>
    </w:p>
    <w:p w14:paraId="3D1F4CF1" w14:textId="0014A831" w:rsidR="00333474" w:rsidRPr="00CA23C6" w:rsidRDefault="00333474" w:rsidP="00333474">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maintaining appropriate financial, governance, safeguarding and regulatory records</w:t>
      </w:r>
    </w:p>
    <w:p w14:paraId="76214160" w14:textId="0DFC5CB1" w:rsidR="03340E6E" w:rsidRPr="007C1194" w:rsidRDefault="00333474" w:rsidP="00E43CC6">
      <w:pPr>
        <w:numPr>
          <w:ilvl w:val="0"/>
          <w:numId w:val="1"/>
        </w:numPr>
        <w:spacing w:before="100" w:beforeAutospacing="1" w:after="100" w:afterAutospacing="1" w:line="240" w:lineRule="auto"/>
        <w:rPr>
          <w:rFonts w:ascii="Calibri" w:eastAsia="Times New Roman" w:hAnsi="Calibri" w:cs="Calibri"/>
          <w:color w:val="000000"/>
          <w:kern w:val="0"/>
          <w:sz w:val="20"/>
          <w:szCs w:val="20"/>
          <w:lang w:eastAsia="en-GB"/>
          <w14:ligatures w14:val="none"/>
        </w:rPr>
      </w:pPr>
      <w:r w:rsidRPr="00CA23C6">
        <w:rPr>
          <w:rFonts w:ascii="Calibri" w:eastAsia="Times New Roman" w:hAnsi="Calibri" w:cs="Calibri"/>
          <w:color w:val="000000"/>
          <w:kern w:val="0"/>
          <w:sz w:val="20"/>
          <w:szCs w:val="20"/>
          <w:lang w:eastAsia="en-GB"/>
          <w14:ligatures w14:val="none"/>
        </w:rPr>
        <w:t>protecting the security of our systems, records and activities.</w:t>
      </w:r>
    </w:p>
    <w:p w14:paraId="129183E7"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6. Sharing Your Personal Data</w:t>
      </w:r>
    </w:p>
    <w:p w14:paraId="2D5526DC" w14:textId="1E159515" w:rsidR="03340E6E" w:rsidRPr="00885BF9" w:rsidRDefault="001A0B19" w:rsidP="00580441">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 xml:space="preserve">We do not sell or rent your personal data to third parties. However, we may share your data in the following </w:t>
      </w:r>
      <w:r w:rsidRPr="00885BF9">
        <w:rPr>
          <w:rFonts w:ascii="Calibri" w:eastAsia="Calibri" w:hAnsi="Calibri" w:cs="Calibri"/>
          <w:kern w:val="0"/>
          <w:sz w:val="20"/>
          <w:szCs w:val="20"/>
          <w:lang w:eastAsia="en-GB"/>
          <w14:ligatures w14:val="none"/>
        </w:rPr>
        <w:t>circumstances:</w:t>
      </w:r>
    </w:p>
    <w:p w14:paraId="1E3BFE0E" w14:textId="3EC0B9CA" w:rsidR="00841275" w:rsidRPr="00885BF9" w:rsidRDefault="00A17946" w:rsidP="00A81C18">
      <w:pPr>
        <w:pStyle w:val="ListParagraph"/>
        <w:numPr>
          <w:ilvl w:val="0"/>
          <w:numId w:val="5"/>
        </w:numPr>
        <w:spacing w:before="100" w:beforeAutospacing="1" w:after="100" w:afterAutospacing="1" w:line="240" w:lineRule="auto"/>
        <w:rPr>
          <w:rFonts w:ascii="Calibri" w:eastAsia="Calibri" w:hAnsi="Calibri" w:cs="Calibri"/>
          <w:sz w:val="20"/>
          <w:szCs w:val="20"/>
          <w:lang w:eastAsia="en-GB"/>
        </w:rPr>
      </w:pPr>
      <w:r w:rsidRPr="00885BF9">
        <w:rPr>
          <w:rStyle w:val="Strong"/>
          <w:rFonts w:ascii="Calibri" w:hAnsi="Calibri" w:cs="Calibri"/>
          <w:color w:val="000000"/>
          <w:sz w:val="20"/>
          <w:szCs w:val="20"/>
        </w:rPr>
        <w:t>Service providers/data processors:</w:t>
      </w:r>
      <w:r w:rsidRPr="00885BF9">
        <w:rPr>
          <w:rStyle w:val="apple-converted-space"/>
          <w:rFonts w:ascii="Calibri" w:hAnsi="Calibri" w:cs="Calibri"/>
          <w:color w:val="000000"/>
          <w:sz w:val="20"/>
          <w:szCs w:val="20"/>
        </w:rPr>
        <w:t> </w:t>
      </w:r>
      <w:r w:rsidRPr="00885BF9">
        <w:rPr>
          <w:rFonts w:ascii="Calibri" w:hAnsi="Calibri" w:cs="Calibri"/>
          <w:color w:val="000000"/>
          <w:sz w:val="20"/>
          <w:szCs w:val="20"/>
        </w:rPr>
        <w:t>We use trusted third-party organisations to provide services on our behalf, including our supporter/CRM database, lottery administration and website hosting. These organisations may process personal data on our behalf and are required to handle it securely and in accordance with applicable data protection law. Our current CRM/database provider is Beacon.</w:t>
      </w:r>
    </w:p>
    <w:p w14:paraId="60224350" w14:textId="7715005A" w:rsidR="03340E6E" w:rsidRPr="00EC3A79" w:rsidRDefault="002A25E9" w:rsidP="00EC3A79">
      <w:pPr>
        <w:numPr>
          <w:ilvl w:val="0"/>
          <w:numId w:val="5"/>
        </w:numPr>
        <w:spacing w:before="100" w:beforeAutospacing="1" w:after="100" w:afterAutospacing="1" w:line="240" w:lineRule="auto"/>
        <w:rPr>
          <w:rFonts w:ascii="Calibri" w:eastAsia="Calibri" w:hAnsi="Calibri" w:cs="Calibri"/>
          <w:sz w:val="20"/>
          <w:szCs w:val="20"/>
          <w:lang w:eastAsia="en-GB"/>
        </w:rPr>
      </w:pPr>
      <w:r w:rsidRPr="00885BF9">
        <w:rPr>
          <w:rFonts w:ascii="Calibri" w:eastAsia="Calibri" w:hAnsi="Calibri" w:cs="Calibri"/>
          <w:b/>
          <w:bCs/>
          <w:sz w:val="20"/>
          <w:szCs w:val="20"/>
          <w:lang w:eastAsia="en-GB"/>
        </w:rPr>
        <w:t>Legal Obligations</w:t>
      </w:r>
      <w:r w:rsidRPr="00885BF9">
        <w:rPr>
          <w:rFonts w:ascii="Calibri" w:eastAsia="Calibri" w:hAnsi="Calibri" w:cs="Calibri"/>
          <w:sz w:val="20"/>
          <w:szCs w:val="20"/>
          <w:lang w:eastAsia="en-GB"/>
        </w:rPr>
        <w:t>: We may be required to disclose personal data if required by law or in response to a valid legal request.</w:t>
      </w:r>
    </w:p>
    <w:p w14:paraId="7FD859D8"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7. Data Retention</w:t>
      </w:r>
    </w:p>
    <w:p w14:paraId="46944B54" w14:textId="49BCD1B1" w:rsidR="00493B08" w:rsidRPr="00811391" w:rsidRDefault="00811391" w:rsidP="09D38D88">
      <w:pPr>
        <w:spacing w:before="100" w:beforeAutospacing="1" w:after="100" w:afterAutospacing="1" w:line="240" w:lineRule="auto"/>
        <w:rPr>
          <w:rFonts w:ascii="Calibri" w:eastAsia="Calibri" w:hAnsi="Calibri" w:cs="Calibri"/>
          <w:b/>
          <w:bCs/>
          <w:kern w:val="0"/>
          <w:sz w:val="20"/>
          <w:szCs w:val="20"/>
          <w:lang w:eastAsia="en-GB"/>
          <w14:ligatures w14:val="none"/>
        </w:rPr>
      </w:pPr>
      <w:r w:rsidRPr="00811391">
        <w:rPr>
          <w:rFonts w:ascii="Calibri" w:hAnsi="Calibri" w:cs="Calibri"/>
          <w:color w:val="000000"/>
          <w:sz w:val="20"/>
          <w:szCs w:val="20"/>
        </w:rPr>
        <w:t>We will retain personal data only for as long as reasonably necessary for the purposes for which it was collected, or where we are required to retain it by law. We periodically review the information we hold and securely delete or anonymise information that is no longer required.</w:t>
      </w:r>
    </w:p>
    <w:p w14:paraId="364D769A" w14:textId="2FFAE0F1"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8. Your Rights Under GDPR</w:t>
      </w:r>
    </w:p>
    <w:p w14:paraId="682FAAE8" w14:textId="6E66F47D" w:rsidR="03340E6E" w:rsidRPr="00795E85" w:rsidRDefault="001A0B19" w:rsidP="000064E2">
      <w:pPr>
        <w:spacing w:before="100" w:beforeAutospacing="1" w:after="100" w:afterAutospacing="1" w:line="240" w:lineRule="auto"/>
        <w:rPr>
          <w:rFonts w:ascii="Calibri" w:eastAsia="Calibri" w:hAnsi="Calibri" w:cs="Calibri"/>
          <w:kern w:val="0"/>
          <w:sz w:val="20"/>
          <w:szCs w:val="20"/>
          <w:lang w:eastAsia="en-GB"/>
          <w14:ligatures w14:val="none"/>
        </w:rPr>
      </w:pPr>
      <w:r w:rsidRPr="00795E85">
        <w:rPr>
          <w:rFonts w:ascii="Calibri" w:eastAsia="Calibri" w:hAnsi="Calibri" w:cs="Calibri"/>
          <w:sz w:val="20"/>
          <w:szCs w:val="20"/>
          <w:lang w:eastAsia="en-GB"/>
        </w:rPr>
        <w:t>Under the GDPR, you have the following rights regarding your personal data</w:t>
      </w:r>
      <w:r w:rsidR="000064E2" w:rsidRPr="00795E85">
        <w:rPr>
          <w:rFonts w:ascii="Calibri" w:eastAsia="Calibri" w:hAnsi="Calibri" w:cs="Calibri"/>
          <w:sz w:val="20"/>
          <w:szCs w:val="20"/>
          <w:lang w:eastAsia="en-GB"/>
        </w:rPr>
        <w:t>:</w:t>
      </w:r>
    </w:p>
    <w:p w14:paraId="29DFA97C" w14:textId="77777777" w:rsidR="001A0B19" w:rsidRPr="00795E85" w:rsidRDefault="001A0B19" w:rsidP="09D38D88">
      <w:pPr>
        <w:numPr>
          <w:ilvl w:val="0"/>
          <w:numId w:val="3"/>
        </w:numPr>
        <w:spacing w:before="100" w:beforeAutospacing="1" w:after="100" w:afterAutospacing="1" w:line="240" w:lineRule="auto"/>
        <w:rPr>
          <w:rFonts w:ascii="Calibri" w:eastAsia="Calibri" w:hAnsi="Calibri" w:cs="Calibri"/>
          <w:kern w:val="0"/>
          <w:sz w:val="20"/>
          <w:szCs w:val="20"/>
          <w:lang w:eastAsia="en-GB"/>
          <w14:ligatures w14:val="none"/>
        </w:rPr>
      </w:pPr>
      <w:r w:rsidRPr="00795E85">
        <w:rPr>
          <w:rFonts w:ascii="Calibri" w:eastAsia="Calibri" w:hAnsi="Calibri" w:cs="Calibri"/>
          <w:b/>
          <w:bCs/>
          <w:kern w:val="0"/>
          <w:sz w:val="20"/>
          <w:szCs w:val="20"/>
          <w:lang w:eastAsia="en-GB"/>
          <w14:ligatures w14:val="none"/>
        </w:rPr>
        <w:t>Right to Access</w:t>
      </w:r>
      <w:r w:rsidRPr="00795E85">
        <w:rPr>
          <w:rFonts w:ascii="Calibri" w:eastAsia="Calibri" w:hAnsi="Calibri" w:cs="Calibri"/>
          <w:kern w:val="0"/>
          <w:sz w:val="20"/>
          <w:szCs w:val="20"/>
          <w:lang w:eastAsia="en-GB"/>
          <w14:ligatures w14:val="none"/>
        </w:rPr>
        <w:t>: You have the right to request a copy of the personal data we hold about you.</w:t>
      </w:r>
    </w:p>
    <w:p w14:paraId="2CE96353" w14:textId="77777777" w:rsidR="00965A7F" w:rsidRPr="00795E85" w:rsidRDefault="001A0B19" w:rsidP="00CF3433">
      <w:pPr>
        <w:numPr>
          <w:ilvl w:val="0"/>
          <w:numId w:val="3"/>
        </w:numPr>
        <w:spacing w:before="100" w:beforeAutospacing="1" w:after="100" w:afterAutospacing="1" w:line="240" w:lineRule="auto"/>
        <w:rPr>
          <w:rFonts w:ascii="Calibri" w:eastAsia="Calibri" w:hAnsi="Calibri" w:cs="Calibri"/>
          <w:kern w:val="0"/>
          <w:sz w:val="20"/>
          <w:szCs w:val="20"/>
          <w:lang w:eastAsia="en-GB"/>
          <w14:ligatures w14:val="none"/>
        </w:rPr>
      </w:pPr>
      <w:r w:rsidRPr="00795E85">
        <w:rPr>
          <w:rFonts w:ascii="Calibri" w:eastAsia="Calibri" w:hAnsi="Calibri" w:cs="Calibri"/>
          <w:b/>
          <w:bCs/>
          <w:kern w:val="0"/>
          <w:sz w:val="20"/>
          <w:szCs w:val="20"/>
          <w:lang w:eastAsia="en-GB"/>
          <w14:ligatures w14:val="none"/>
        </w:rPr>
        <w:t>Right to Rectification</w:t>
      </w:r>
      <w:r w:rsidRPr="00795E85">
        <w:rPr>
          <w:rFonts w:ascii="Calibri" w:eastAsia="Calibri" w:hAnsi="Calibri" w:cs="Calibri"/>
          <w:kern w:val="0"/>
          <w:sz w:val="20"/>
          <w:szCs w:val="20"/>
          <w:lang w:eastAsia="en-GB"/>
          <w14:ligatures w14:val="none"/>
        </w:rPr>
        <w:t>: You have the right to correct any inaccuracies in your personal data.</w:t>
      </w:r>
    </w:p>
    <w:p w14:paraId="36574842" w14:textId="6FA0EFF7" w:rsidR="001A0B19" w:rsidRPr="00795E85" w:rsidRDefault="001A0B19" w:rsidP="00795E85">
      <w:pPr>
        <w:numPr>
          <w:ilvl w:val="0"/>
          <w:numId w:val="3"/>
        </w:numPr>
        <w:spacing w:before="100" w:beforeAutospacing="1" w:after="100" w:afterAutospacing="1" w:line="240" w:lineRule="auto"/>
        <w:rPr>
          <w:rFonts w:ascii="Calibri" w:eastAsia="Calibri" w:hAnsi="Calibri" w:cs="Calibri"/>
          <w:kern w:val="0"/>
          <w:sz w:val="20"/>
          <w:szCs w:val="20"/>
          <w:lang w:eastAsia="en-GB"/>
          <w14:ligatures w14:val="none"/>
        </w:rPr>
      </w:pPr>
      <w:r w:rsidRPr="00795E85">
        <w:rPr>
          <w:rFonts w:ascii="Calibri" w:eastAsia="Calibri" w:hAnsi="Calibri" w:cs="Calibri"/>
          <w:b/>
          <w:bCs/>
          <w:kern w:val="0"/>
          <w:sz w:val="20"/>
          <w:szCs w:val="20"/>
          <w:lang w:eastAsia="en-GB"/>
          <w14:ligatures w14:val="none"/>
        </w:rPr>
        <w:t>Right to Erasure</w:t>
      </w:r>
      <w:r w:rsidRPr="00795E85">
        <w:rPr>
          <w:rFonts w:ascii="Calibri" w:eastAsia="Calibri" w:hAnsi="Calibri" w:cs="Calibri"/>
          <w:kern w:val="0"/>
          <w:sz w:val="20"/>
          <w:szCs w:val="20"/>
          <w:lang w:eastAsia="en-GB"/>
          <w14:ligatures w14:val="none"/>
        </w:rPr>
        <w:t>:</w:t>
      </w:r>
      <w:r w:rsidR="00942309" w:rsidRPr="00795E85">
        <w:rPr>
          <w:rFonts w:ascii="Calibri" w:eastAsia="Calibri" w:hAnsi="Calibri" w:cs="Calibri"/>
          <w:kern w:val="0"/>
          <w:sz w:val="20"/>
          <w:szCs w:val="20"/>
          <w:lang w:eastAsia="en-GB"/>
          <w14:ligatures w14:val="none"/>
        </w:rPr>
        <w:t xml:space="preserve"> </w:t>
      </w:r>
      <w:r w:rsidR="00CF3433" w:rsidRPr="00795E85">
        <w:rPr>
          <w:rFonts w:ascii="Calibri" w:hAnsi="Calibri" w:cs="Calibri"/>
          <w:color w:val="000000"/>
          <w:sz w:val="20"/>
          <w:szCs w:val="20"/>
        </w:rPr>
        <w:t>You can request deletion of your personal data in certain circumstances, although this right does not apply where we have a lawful reason to retain the information.</w:t>
      </w:r>
    </w:p>
    <w:p w14:paraId="4D7BEE82" w14:textId="3A4C6555" w:rsidR="001A0B19" w:rsidRPr="009D7A4D" w:rsidRDefault="001A0B19" w:rsidP="09D38D88">
      <w:pPr>
        <w:numPr>
          <w:ilvl w:val="0"/>
          <w:numId w:val="3"/>
        </w:numPr>
        <w:spacing w:before="100" w:beforeAutospacing="1" w:after="100" w:afterAutospacing="1" w:line="240" w:lineRule="auto"/>
        <w:rPr>
          <w:rFonts w:ascii="Calibri" w:eastAsia="Calibri" w:hAnsi="Calibri" w:cs="Calibri"/>
          <w:kern w:val="0"/>
          <w:sz w:val="20"/>
          <w:szCs w:val="20"/>
          <w:lang w:eastAsia="en-GB"/>
          <w14:ligatures w14:val="none"/>
        </w:rPr>
      </w:pPr>
      <w:r w:rsidRPr="00795E85">
        <w:rPr>
          <w:rFonts w:ascii="Calibri" w:eastAsia="Calibri" w:hAnsi="Calibri" w:cs="Calibri"/>
          <w:b/>
          <w:bCs/>
          <w:sz w:val="20"/>
          <w:szCs w:val="20"/>
          <w:lang w:eastAsia="en-GB"/>
        </w:rPr>
        <w:t>Right to Restriction of Processing</w:t>
      </w:r>
      <w:r w:rsidRPr="00795E85">
        <w:rPr>
          <w:rFonts w:ascii="Calibri" w:eastAsia="Calibri" w:hAnsi="Calibri" w:cs="Calibri"/>
          <w:sz w:val="20"/>
          <w:szCs w:val="20"/>
          <w:lang w:eastAsia="en-GB"/>
        </w:rPr>
        <w:t xml:space="preserve">: You can request that we restrict the processing of your personal </w:t>
      </w:r>
      <w:r w:rsidRPr="009D7A4D">
        <w:rPr>
          <w:rFonts w:ascii="Calibri" w:eastAsia="Calibri" w:hAnsi="Calibri" w:cs="Calibri"/>
          <w:sz w:val="20"/>
          <w:szCs w:val="20"/>
          <w:lang w:eastAsia="en-GB"/>
        </w:rPr>
        <w:t>data under certain conditions.</w:t>
      </w:r>
    </w:p>
    <w:p w14:paraId="41E97E43" w14:textId="77777777" w:rsidR="00BF4AD0" w:rsidRPr="009D7A4D" w:rsidRDefault="00A70F20" w:rsidP="00FE3D95">
      <w:pPr>
        <w:numPr>
          <w:ilvl w:val="0"/>
          <w:numId w:val="3"/>
        </w:numPr>
        <w:spacing w:before="100" w:beforeAutospacing="1" w:after="100" w:afterAutospacing="1" w:line="240" w:lineRule="auto"/>
        <w:rPr>
          <w:rFonts w:ascii="Calibri" w:eastAsia="Calibri" w:hAnsi="Calibri" w:cs="Calibri"/>
          <w:kern w:val="0"/>
          <w:sz w:val="20"/>
          <w:szCs w:val="20"/>
          <w:lang w:eastAsia="en-GB"/>
          <w14:ligatures w14:val="none"/>
        </w:rPr>
      </w:pPr>
      <w:r w:rsidRPr="007F1C71">
        <w:rPr>
          <w:rFonts w:ascii="Calibri" w:hAnsi="Calibri" w:cs="Calibri"/>
          <w:b/>
          <w:bCs/>
          <w:color w:val="000000"/>
          <w:sz w:val="20"/>
          <w:szCs w:val="20"/>
        </w:rPr>
        <w:t>Right to Data Portability:</w:t>
      </w:r>
      <w:r w:rsidRPr="009D7A4D">
        <w:rPr>
          <w:rFonts w:ascii="Calibri" w:hAnsi="Calibri" w:cs="Calibri"/>
          <w:color w:val="000000"/>
          <w:sz w:val="20"/>
          <w:szCs w:val="20"/>
        </w:rPr>
        <w:t xml:space="preserve"> In certain circumstances, you can request your personal data in a format that allows you to transfer it to another organisation.</w:t>
      </w:r>
    </w:p>
    <w:p w14:paraId="556C159E" w14:textId="48A01F9C" w:rsidR="00D95023" w:rsidRPr="00795E85" w:rsidRDefault="001A0B19" w:rsidP="00FE3D95">
      <w:pPr>
        <w:numPr>
          <w:ilvl w:val="0"/>
          <w:numId w:val="3"/>
        </w:numPr>
        <w:spacing w:before="100" w:beforeAutospacing="1" w:after="100" w:afterAutospacing="1" w:line="240" w:lineRule="auto"/>
        <w:rPr>
          <w:rStyle w:val="Strong"/>
          <w:rFonts w:ascii="Calibri" w:eastAsia="Calibri" w:hAnsi="Calibri" w:cs="Calibri"/>
          <w:b w:val="0"/>
          <w:bCs w:val="0"/>
          <w:kern w:val="0"/>
          <w:sz w:val="20"/>
          <w:szCs w:val="20"/>
          <w:lang w:eastAsia="en-GB"/>
          <w14:ligatures w14:val="none"/>
        </w:rPr>
      </w:pPr>
      <w:r w:rsidRPr="00795E85">
        <w:rPr>
          <w:rFonts w:ascii="Calibri" w:eastAsia="Calibri" w:hAnsi="Calibri" w:cs="Calibri"/>
          <w:b/>
          <w:bCs/>
          <w:kern w:val="0"/>
          <w:sz w:val="20"/>
          <w:szCs w:val="20"/>
          <w:lang w:eastAsia="en-GB"/>
          <w14:ligatures w14:val="none"/>
        </w:rPr>
        <w:t>Right to Object</w:t>
      </w:r>
      <w:r w:rsidRPr="00795E85">
        <w:rPr>
          <w:rFonts w:ascii="Calibri" w:eastAsia="Calibri" w:hAnsi="Calibri" w:cs="Calibri"/>
          <w:kern w:val="0"/>
          <w:sz w:val="20"/>
          <w:szCs w:val="20"/>
          <w:lang w:eastAsia="en-GB"/>
          <w14:ligatures w14:val="none"/>
        </w:rPr>
        <w:t>: You have the right to object to the processing of your personal data, including for direct marketing purposes.</w:t>
      </w:r>
    </w:p>
    <w:p w14:paraId="7C07AC29" w14:textId="6D7815E0" w:rsidR="00FE3D95" w:rsidRPr="00D76AFC" w:rsidRDefault="00FE3D95" w:rsidP="00FE3D95">
      <w:pPr>
        <w:numPr>
          <w:ilvl w:val="0"/>
          <w:numId w:val="3"/>
        </w:numPr>
        <w:spacing w:before="100" w:beforeAutospacing="1" w:after="100" w:afterAutospacing="1" w:line="240" w:lineRule="auto"/>
        <w:rPr>
          <w:rFonts w:ascii="Calibri" w:eastAsia="Calibri" w:hAnsi="Calibri" w:cs="Calibri"/>
          <w:b/>
          <w:bCs/>
          <w:kern w:val="0"/>
          <w:sz w:val="20"/>
          <w:szCs w:val="20"/>
          <w:lang w:eastAsia="en-GB"/>
          <w14:ligatures w14:val="none"/>
        </w:rPr>
      </w:pPr>
      <w:r w:rsidRPr="00795E85">
        <w:rPr>
          <w:rStyle w:val="Strong"/>
          <w:rFonts w:ascii="Calibri" w:hAnsi="Calibri" w:cs="Calibri"/>
          <w:color w:val="000000"/>
          <w:sz w:val="20"/>
          <w:szCs w:val="20"/>
        </w:rPr>
        <w:t>Right to complain:</w:t>
      </w:r>
      <w:r w:rsidRPr="00795E85">
        <w:rPr>
          <w:rStyle w:val="apple-converted-space"/>
          <w:rFonts w:ascii="Calibri" w:hAnsi="Calibri" w:cs="Calibri"/>
          <w:color w:val="000000"/>
          <w:sz w:val="20"/>
          <w:szCs w:val="20"/>
        </w:rPr>
        <w:t> </w:t>
      </w:r>
      <w:r w:rsidRPr="00795E85">
        <w:rPr>
          <w:rFonts w:ascii="Calibri" w:hAnsi="Calibri" w:cs="Calibri"/>
          <w:color w:val="000000"/>
          <w:sz w:val="20"/>
          <w:szCs w:val="20"/>
        </w:rPr>
        <w:t>You have the right to complain to the Information Commissioner's Office (ICO) if you believe we have not handled your personal data appropriately</w:t>
      </w:r>
      <w:r w:rsidRPr="00D76AFC">
        <w:rPr>
          <w:rFonts w:ascii="Calibri" w:hAnsi="Calibri" w:cs="Calibri"/>
          <w:b/>
          <w:bCs/>
          <w:color w:val="000000"/>
          <w:sz w:val="20"/>
          <w:szCs w:val="20"/>
        </w:rPr>
        <w:t>.</w:t>
      </w:r>
      <w:r w:rsidR="000D35F8" w:rsidRPr="00D76AFC">
        <w:rPr>
          <w:rFonts w:ascii="Calibri" w:hAnsi="Calibri" w:cs="Calibri"/>
          <w:b/>
          <w:bCs/>
          <w:color w:val="000000"/>
          <w:sz w:val="20"/>
          <w:szCs w:val="20"/>
        </w:rPr>
        <w:t xml:space="preserve"> </w:t>
      </w:r>
      <w:r w:rsidR="00B139DC" w:rsidRPr="00D76AFC">
        <w:rPr>
          <w:rStyle w:val="Strong"/>
          <w:rFonts w:ascii="Calibri" w:hAnsi="Calibri" w:cs="Calibri"/>
          <w:b w:val="0"/>
          <w:bCs w:val="0"/>
          <w:color w:val="000000"/>
          <w:sz w:val="20"/>
          <w:szCs w:val="20"/>
        </w:rPr>
        <w:t>You can find information about making a complaint on the ICO's website:</w:t>
      </w:r>
      <w:r w:rsidR="00B139DC" w:rsidRPr="00D76AFC">
        <w:rPr>
          <w:rStyle w:val="apple-converted-space"/>
          <w:rFonts w:ascii="Calibri" w:hAnsi="Calibri" w:cs="Calibri"/>
          <w:b/>
          <w:bCs/>
          <w:color w:val="000000"/>
          <w:sz w:val="20"/>
          <w:szCs w:val="20"/>
        </w:rPr>
        <w:t> </w:t>
      </w:r>
      <w:hyperlink r:id="rId10" w:tgtFrame="_blank" w:history="1">
        <w:r w:rsidR="00B139DC" w:rsidRPr="00D76AFC">
          <w:rPr>
            <w:rStyle w:val="Hyperlink"/>
            <w:rFonts w:ascii="Calibri" w:hAnsi="Calibri" w:cs="Calibri"/>
            <w:b/>
            <w:bCs/>
            <w:sz w:val="20"/>
            <w:szCs w:val="20"/>
          </w:rPr>
          <w:t>Information Commissioner's Office (ICO)</w:t>
        </w:r>
      </w:hyperlink>
    </w:p>
    <w:p w14:paraId="5AFB5834" w14:textId="4C9E024E" w:rsidR="001A0B19" w:rsidRPr="001F00B4" w:rsidRDefault="001A0B19" w:rsidP="001F00B4">
      <w:pPr>
        <w:spacing w:before="100" w:beforeAutospacing="1" w:after="100" w:afterAutospacing="1" w:line="240" w:lineRule="auto"/>
        <w:rPr>
          <w:rFonts w:ascii="Calibri" w:eastAsia="Calibri" w:hAnsi="Calibri" w:cs="Calibri"/>
          <w:kern w:val="0"/>
          <w:sz w:val="20"/>
          <w:szCs w:val="20"/>
          <w:lang w:eastAsia="en-GB"/>
          <w14:ligatures w14:val="none"/>
        </w:rPr>
      </w:pPr>
      <w:r w:rsidRPr="001F00B4">
        <w:rPr>
          <w:rFonts w:ascii="Calibri" w:eastAsia="Calibri" w:hAnsi="Calibri" w:cs="Calibri"/>
          <w:kern w:val="0"/>
          <w:sz w:val="20"/>
          <w:szCs w:val="20"/>
          <w:lang w:eastAsia="en-GB"/>
          <w14:ligatures w14:val="none"/>
        </w:rPr>
        <w:t>To exercise any of these rights, please contact us at</w:t>
      </w:r>
      <w:r w:rsidR="00343357" w:rsidRPr="001F00B4">
        <w:rPr>
          <w:rFonts w:ascii="Calibri" w:eastAsia="Calibri" w:hAnsi="Calibri" w:cs="Calibri"/>
          <w:kern w:val="0"/>
          <w:sz w:val="20"/>
          <w:szCs w:val="20"/>
          <w:lang w:eastAsia="en-GB"/>
          <w14:ligatures w14:val="none"/>
        </w:rPr>
        <w:t xml:space="preserve"> info@clevedonmarinelake.org.uk</w:t>
      </w:r>
    </w:p>
    <w:p w14:paraId="77739C21" w14:textId="77777777"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9. Data Security</w:t>
      </w:r>
    </w:p>
    <w:p w14:paraId="293984A4" w14:textId="0576006A"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sz w:val="20"/>
          <w:szCs w:val="20"/>
          <w:lang w:eastAsia="en-GB"/>
        </w:rPr>
        <w:lastRenderedPageBreak/>
        <w:t>We take appropriate technical and organizational measures to protect your personal data from unauthorized access, loss, or misuse. These measures include access controls, and secure storage of personal data. We review our security practices regularly to ensure they remain effective.</w:t>
      </w:r>
    </w:p>
    <w:p w14:paraId="45D0BCF1" w14:textId="2F2F55F3" w:rsidR="03340E6E" w:rsidRPr="008B188A" w:rsidRDefault="005B55FD" w:rsidP="03340E6E">
      <w:pPr>
        <w:spacing w:beforeAutospacing="1" w:afterAutospacing="1" w:line="240" w:lineRule="auto"/>
        <w:rPr>
          <w:rFonts w:ascii="Calibri" w:eastAsia="Calibri" w:hAnsi="Calibri" w:cs="Calibri"/>
          <w:sz w:val="20"/>
          <w:szCs w:val="20"/>
          <w:lang w:eastAsia="en-GB"/>
        </w:rPr>
      </w:pPr>
      <w:r w:rsidRPr="008B188A">
        <w:rPr>
          <w:rFonts w:ascii="Calibri" w:hAnsi="Calibri" w:cs="Calibri"/>
          <w:color w:val="000000"/>
          <w:sz w:val="20"/>
          <w:szCs w:val="20"/>
        </w:rPr>
        <w:t>We take steps to ensure that third-party organisations processing personal data on our behalf also have appropriate security measures in place.</w:t>
      </w:r>
    </w:p>
    <w:p w14:paraId="5F4D66DB" w14:textId="612A428E" w:rsidR="000A05CD" w:rsidRPr="00F42289" w:rsidRDefault="001A0B19" w:rsidP="007228BA">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10. Photographs on Our Website</w:t>
      </w:r>
    </w:p>
    <w:p w14:paraId="55D77C54" w14:textId="29D24F33" w:rsidR="000A05CD" w:rsidRPr="00FB3DCF" w:rsidRDefault="000A05CD" w:rsidP="007228BA">
      <w:pPr>
        <w:spacing w:before="100" w:beforeAutospacing="1" w:after="100" w:afterAutospacing="1" w:line="240" w:lineRule="auto"/>
        <w:rPr>
          <w:rFonts w:ascii="Calibri" w:hAnsi="Calibri" w:cs="Calibri"/>
          <w:color w:val="000000"/>
          <w:sz w:val="20"/>
          <w:szCs w:val="20"/>
        </w:rPr>
      </w:pPr>
      <w:r w:rsidRPr="00FB3DCF">
        <w:rPr>
          <w:rFonts w:ascii="Calibri" w:hAnsi="Calibri" w:cs="Calibri"/>
          <w:color w:val="000000"/>
          <w:sz w:val="20"/>
          <w:szCs w:val="20"/>
        </w:rPr>
        <w:t>We may use photographs in which Friends/members, volunteers, supporters, visitors and event participants may be identifiable on our website and in our promotional materials. Where we rely on consent to use an identifiable photograph, you may withdraw that consent at any time. We will stop using the photograph for future promotional purposes where reasonably practicable, although we may not be able to recall material that has already been published or distributed.</w:t>
      </w:r>
    </w:p>
    <w:p w14:paraId="4E2C9932" w14:textId="376FC4A3" w:rsidR="001A0B19" w:rsidRPr="001A0B19" w:rsidRDefault="001A0B19" w:rsidP="09D38D88">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b/>
          <w:bCs/>
          <w:kern w:val="0"/>
          <w:sz w:val="20"/>
          <w:szCs w:val="20"/>
          <w:lang w:eastAsia="en-GB"/>
          <w14:ligatures w14:val="none"/>
        </w:rPr>
        <w:t>11. International Data Transfers</w:t>
      </w:r>
    </w:p>
    <w:p w14:paraId="1DE87DDE" w14:textId="77777777" w:rsidR="0092428E" w:rsidRPr="00A20299" w:rsidRDefault="0075538B" w:rsidP="09D38D88">
      <w:pPr>
        <w:spacing w:before="100" w:beforeAutospacing="1" w:after="100" w:afterAutospacing="1" w:line="240" w:lineRule="auto"/>
        <w:rPr>
          <w:rFonts w:ascii="Calibri" w:hAnsi="Calibri" w:cs="Calibri"/>
          <w:color w:val="000000"/>
          <w:sz w:val="20"/>
          <w:szCs w:val="20"/>
        </w:rPr>
      </w:pPr>
      <w:proofErr w:type="gramStart"/>
      <w:r w:rsidRPr="00914269">
        <w:rPr>
          <w:rFonts w:ascii="Calibri" w:hAnsi="Calibri" w:cs="Calibri"/>
          <w:color w:val="000000"/>
          <w:sz w:val="20"/>
          <w:szCs w:val="20"/>
        </w:rPr>
        <w:t>In the event that</w:t>
      </w:r>
      <w:proofErr w:type="gramEnd"/>
      <w:r w:rsidRPr="00914269">
        <w:rPr>
          <w:rFonts w:ascii="Calibri" w:hAnsi="Calibri" w:cs="Calibri"/>
          <w:color w:val="000000"/>
          <w:sz w:val="20"/>
          <w:szCs w:val="20"/>
        </w:rPr>
        <w:t xml:space="preserve"> personal data is transferred outside the UK, we ensure that appropriate safeguards are in </w:t>
      </w:r>
      <w:r w:rsidRPr="00A20299">
        <w:rPr>
          <w:rFonts w:ascii="Calibri" w:hAnsi="Calibri" w:cs="Calibri"/>
          <w:color w:val="000000"/>
          <w:sz w:val="20"/>
          <w:szCs w:val="20"/>
        </w:rPr>
        <w:t>place to protect your data in accordance with applicable UK data protection law.</w:t>
      </w:r>
    </w:p>
    <w:p w14:paraId="3B8F39F2" w14:textId="4A147A3D" w:rsidR="00EE0A28" w:rsidRPr="00A20299" w:rsidRDefault="00EE0A28" w:rsidP="00EE0A28">
      <w:pPr>
        <w:spacing w:before="100" w:beforeAutospacing="1" w:after="100" w:afterAutospacing="1" w:line="240" w:lineRule="auto"/>
        <w:outlineLvl w:val="2"/>
        <w:rPr>
          <w:rFonts w:ascii="Calibri" w:eastAsia="Times New Roman" w:hAnsi="Calibri" w:cs="Calibri"/>
          <w:b/>
          <w:bCs/>
          <w:color w:val="000000"/>
          <w:kern w:val="0"/>
          <w:sz w:val="20"/>
          <w:szCs w:val="20"/>
          <w:lang w:eastAsia="en-GB"/>
          <w14:ligatures w14:val="none"/>
        </w:rPr>
      </w:pPr>
      <w:r w:rsidRPr="00A20299">
        <w:rPr>
          <w:rFonts w:ascii="Calibri" w:eastAsia="Times New Roman" w:hAnsi="Calibri" w:cs="Calibri"/>
          <w:b/>
          <w:bCs/>
          <w:color w:val="000000"/>
          <w:kern w:val="0"/>
          <w:sz w:val="20"/>
          <w:szCs w:val="20"/>
          <w:lang w:eastAsia="en-GB"/>
          <w14:ligatures w14:val="none"/>
        </w:rPr>
        <w:t xml:space="preserve">12. Our </w:t>
      </w:r>
      <w:proofErr w:type="gramStart"/>
      <w:r w:rsidRPr="00A20299">
        <w:rPr>
          <w:rFonts w:ascii="Calibri" w:eastAsia="Times New Roman" w:hAnsi="Calibri" w:cs="Calibri"/>
          <w:b/>
          <w:bCs/>
          <w:color w:val="000000"/>
          <w:kern w:val="0"/>
          <w:sz w:val="20"/>
          <w:szCs w:val="20"/>
          <w:lang w:eastAsia="en-GB"/>
          <w14:ligatures w14:val="none"/>
        </w:rPr>
        <w:t>Website</w:t>
      </w:r>
      <w:proofErr w:type="gramEnd"/>
    </w:p>
    <w:p w14:paraId="21D8FA95" w14:textId="49889CE6"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 xml:space="preserve">Our website may collect personal information when you contact us, subscribe to our newsletter, use our online shop, create an account, </w:t>
      </w:r>
      <w:proofErr w:type="gramStart"/>
      <w:r w:rsidRPr="2F4B0C7C">
        <w:rPr>
          <w:rFonts w:ascii="Calibri" w:eastAsia="Calibri" w:hAnsi="Calibri" w:cs="Calibri"/>
          <w:sz w:val="20"/>
          <w:szCs w:val="20"/>
        </w:rPr>
        <w:t>make a donation</w:t>
      </w:r>
      <w:proofErr w:type="gramEnd"/>
      <w:r w:rsidRPr="2F4B0C7C">
        <w:rPr>
          <w:rFonts w:ascii="Calibri" w:eastAsia="Calibri" w:hAnsi="Calibri" w:cs="Calibri"/>
          <w:sz w:val="20"/>
          <w:szCs w:val="20"/>
        </w:rPr>
        <w:t>, become a Friend of MARLENS, join our lottery, apply to volunteer or complete another form provided through the website.</w:t>
      </w:r>
    </w:p>
    <w:p w14:paraId="460123F5" w14:textId="14E5A38C"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Our website hosting and email services are provided by Digital Consultation Ltd. In providing these services, Digital Consultation Ltd may process information submitted through the website or sent to our email addresses, together with technical information needed to operate, maintain and secure the website and email systems.</w:t>
      </w:r>
    </w:p>
    <w:p w14:paraId="04C6718D" w14:textId="56D7FEC7"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Some forms displayed on or linked from our website are provided by third-party service providers acting on our behalf. Our Friends, donation, lottery and volunteering forms are provided through Beacon, our customer relationship management and online-forms provider. When you complete one of these forms, the information you enter is submitted to and stored in Beacon on behalf of MARLENS.</w:t>
      </w:r>
    </w:p>
    <w:p w14:paraId="2A108ACD" w14:textId="38CBE486"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Where a Beacon form involves a donation, Direct Debit or other payment, payment information may also be processed by the relevant bank or payment-services provider identified during the payment process. MARLENS may receive information such as the payment amount, date, status and transaction reference.</w:t>
      </w:r>
    </w:p>
    <w:p w14:paraId="53596685" w14:textId="172D42FF"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 xml:space="preserve">Newsletter subscriptions are processed through </w:t>
      </w:r>
      <w:proofErr w:type="spellStart"/>
      <w:r w:rsidRPr="2F4B0C7C">
        <w:rPr>
          <w:rFonts w:ascii="Calibri" w:eastAsia="Calibri" w:hAnsi="Calibri" w:cs="Calibri"/>
          <w:sz w:val="20"/>
          <w:szCs w:val="20"/>
        </w:rPr>
        <w:t>EmailOctopus</w:t>
      </w:r>
      <w:proofErr w:type="spellEnd"/>
      <w:r w:rsidRPr="2F4B0C7C">
        <w:rPr>
          <w:rFonts w:ascii="Calibri" w:eastAsia="Calibri" w:hAnsi="Calibri" w:cs="Calibri"/>
          <w:sz w:val="20"/>
          <w:szCs w:val="20"/>
        </w:rPr>
        <w:t xml:space="preserve">. </w:t>
      </w:r>
      <w:proofErr w:type="spellStart"/>
      <w:r w:rsidRPr="2F4B0C7C">
        <w:rPr>
          <w:rFonts w:ascii="Calibri" w:eastAsia="Calibri" w:hAnsi="Calibri" w:cs="Calibri"/>
          <w:sz w:val="20"/>
          <w:szCs w:val="20"/>
        </w:rPr>
        <w:t>EmailOctopus</w:t>
      </w:r>
      <w:proofErr w:type="spellEnd"/>
      <w:r w:rsidRPr="2F4B0C7C">
        <w:rPr>
          <w:rFonts w:ascii="Calibri" w:eastAsia="Calibri" w:hAnsi="Calibri" w:cs="Calibri"/>
          <w:sz w:val="20"/>
          <w:szCs w:val="20"/>
        </w:rPr>
        <w:t xml:space="preserve"> receives and processes the email address and any subscription preferences you provide so that we can administer your subscription and send you our newsletters. You can unsubscribe at any time by using the unsubscribe link included in our emails or by contacting us.</w:t>
      </w:r>
    </w:p>
    <w:p w14:paraId="541565C9" w14:textId="242039C1"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lastRenderedPageBreak/>
        <w:t>The information collected through our forms depends on the service used. It may include your name, contact details, address, communication preferences, donation and Gift Aid information, membership information, volunteering interests, payment information and correspondence with us.</w:t>
      </w:r>
    </w:p>
    <w:p w14:paraId="0E336E30" w14:textId="5A8D6BBE" w:rsidR="2F4B0C7C" w:rsidRDefault="2F4B0C7C" w:rsidP="2F4B0C7C">
      <w:pPr>
        <w:pStyle w:val="Heading4"/>
        <w:spacing w:before="319" w:after="319"/>
        <w:rPr>
          <w:rFonts w:ascii="Calibri" w:eastAsia="Calibri" w:hAnsi="Calibri" w:cs="Calibri"/>
          <w:b/>
          <w:bCs/>
          <w:i w:val="0"/>
          <w:iCs w:val="0"/>
          <w:color w:val="auto"/>
          <w:sz w:val="20"/>
          <w:szCs w:val="20"/>
        </w:rPr>
      </w:pPr>
      <w:r w:rsidRPr="2F4B0C7C">
        <w:rPr>
          <w:rFonts w:ascii="Calibri" w:eastAsia="Calibri" w:hAnsi="Calibri" w:cs="Calibri"/>
          <w:b/>
          <w:bCs/>
          <w:i w:val="0"/>
          <w:iCs w:val="0"/>
          <w:color w:val="auto"/>
          <w:sz w:val="20"/>
          <w:szCs w:val="20"/>
        </w:rPr>
        <w:t>Our Online Shop</w:t>
      </w:r>
    </w:p>
    <w:p w14:paraId="020D8A7B" w14:textId="78F1F89A"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Our online shop is operated using WooCommerce. When you place an order or create a shop account, we may collect information including your name, email address, telephone number, billing and delivery addresses, account details, products ordered, order history and correspondence relating to your purchase.</w:t>
      </w:r>
    </w:p>
    <w:p w14:paraId="75772440" w14:textId="0DDB3A4D"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We use this information to process and fulfil orders, administer customer accounts, provide customer support, manage refunds and returns, maintain financial records and meet our legal obligations.</w:t>
      </w:r>
    </w:p>
    <w:p w14:paraId="5A1CB2E0" w14:textId="45BBFCBE"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Payments made through our online shop are processed securely by Stripe. Stripe receives the payment and transaction information needed to authorise and process the payment, prevent fraud, handle refunds and disputes, and comply with its legal and regulatory obligations. Information may also be shared with banks, card networks and other organisations involved in processing the transaction.</w:t>
      </w:r>
    </w:p>
    <w:p w14:paraId="1D92074A" w14:textId="2D41EF8A"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 xml:space="preserve">MARLENS does not store customers’ payment-card details. Card details are submitted securely to and processed by Stripe. MARLENS retains only the associated order and payment records needed to administer the purchase, such as the amount paid, payment status, date and transaction or refund reference. Further information is available in </w:t>
      </w:r>
      <w:hyperlink r:id="rId11">
        <w:r w:rsidRPr="2F4B0C7C">
          <w:rPr>
            <w:rStyle w:val="Hyperlink"/>
            <w:rFonts w:ascii="Calibri" w:eastAsia="Calibri" w:hAnsi="Calibri" w:cs="Calibri"/>
            <w:sz w:val="20"/>
            <w:szCs w:val="20"/>
          </w:rPr>
          <w:t>Stripe’s Privacy Policy</w:t>
        </w:r>
      </w:hyperlink>
      <w:r w:rsidRPr="2F4B0C7C">
        <w:rPr>
          <w:rFonts w:ascii="Calibri" w:eastAsia="Calibri" w:hAnsi="Calibri" w:cs="Calibri"/>
          <w:sz w:val="20"/>
          <w:szCs w:val="20"/>
        </w:rPr>
        <w:t>.</w:t>
      </w:r>
    </w:p>
    <w:p w14:paraId="552F86E7" w14:textId="0C436DF6"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Where an order requires delivery, we provide Royal Mail with the customer’s name, delivery address and any other information reasonably necessary to deliver the order.</w:t>
      </w:r>
    </w:p>
    <w:p w14:paraId="6133586C" w14:textId="2E6B0863" w:rsidR="2F4B0C7C" w:rsidRDefault="2F4B0C7C" w:rsidP="2F4B0C7C">
      <w:pPr>
        <w:pStyle w:val="Heading4"/>
        <w:spacing w:before="319" w:after="319"/>
        <w:rPr>
          <w:rFonts w:ascii="Calibri" w:eastAsia="Calibri" w:hAnsi="Calibri" w:cs="Calibri"/>
          <w:b/>
          <w:bCs/>
          <w:i w:val="0"/>
          <w:iCs w:val="0"/>
          <w:color w:val="auto"/>
          <w:sz w:val="20"/>
          <w:szCs w:val="20"/>
        </w:rPr>
      </w:pPr>
      <w:r w:rsidRPr="2F4B0C7C">
        <w:rPr>
          <w:rFonts w:ascii="Calibri" w:eastAsia="Calibri" w:hAnsi="Calibri" w:cs="Calibri"/>
          <w:b/>
          <w:bCs/>
          <w:i w:val="0"/>
          <w:iCs w:val="0"/>
          <w:color w:val="auto"/>
          <w:sz w:val="20"/>
          <w:szCs w:val="20"/>
        </w:rPr>
        <w:t>Website Usage Information</w:t>
      </w:r>
    </w:p>
    <w:p w14:paraId="34FEB089" w14:textId="71678C99"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Our website may collect technical information about visits, such as IP address, browser and device information, referring pages, pages visited, security logs and information about how the website is used. We use this information where necessary to operate, administer and secure the website and, where permitted, to understand and improve its use.</w:t>
      </w:r>
    </w:p>
    <w:p w14:paraId="2BF197C4" w14:textId="0B6DEEB4"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We use Google Analytics to obtain statistical information about how visitors use our website. Google may process technical and usage information, including information about visitors’ devices, browsers and interactions with the website. We will obtain consent where required or provide an appropriate means of objecting where we rely on an applicable legal exception.</w:t>
      </w:r>
    </w:p>
    <w:p w14:paraId="5E850A28" w14:textId="0C5A6463"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Some pages contain content provided by YouTube, including our live lake camera. YouTube content is not loaded until you choose to enable it. If enabled, Google and YouTube may receive technical information about your device and your interaction with the content and may use cookies or similar technologies.</w:t>
      </w:r>
    </w:p>
    <w:p w14:paraId="26C20E86" w14:textId="4490E7F5" w:rsidR="2F4B0C7C" w:rsidRDefault="2F4B0C7C" w:rsidP="2F4B0C7C">
      <w:pPr>
        <w:pStyle w:val="Heading4"/>
        <w:spacing w:before="319" w:after="319"/>
        <w:rPr>
          <w:rFonts w:ascii="Calibri" w:eastAsia="Calibri" w:hAnsi="Calibri" w:cs="Calibri"/>
          <w:b/>
          <w:bCs/>
          <w:i w:val="0"/>
          <w:iCs w:val="0"/>
          <w:color w:val="auto"/>
          <w:sz w:val="20"/>
          <w:szCs w:val="20"/>
        </w:rPr>
      </w:pPr>
      <w:r w:rsidRPr="2F4B0C7C">
        <w:rPr>
          <w:rFonts w:ascii="Calibri" w:eastAsia="Calibri" w:hAnsi="Calibri" w:cs="Calibri"/>
          <w:b/>
          <w:bCs/>
          <w:i w:val="0"/>
          <w:iCs w:val="0"/>
          <w:color w:val="auto"/>
          <w:sz w:val="20"/>
          <w:szCs w:val="20"/>
        </w:rPr>
        <w:lastRenderedPageBreak/>
        <w:t>Cookies and Similar Technologies</w:t>
      </w:r>
    </w:p>
    <w:p w14:paraId="48CF60F0" w14:textId="65770550"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 xml:space="preserve">Strictly necessary cookies and similar technologies may be used without consent </w:t>
      </w:r>
      <w:proofErr w:type="gramStart"/>
      <w:r w:rsidRPr="2F4B0C7C">
        <w:rPr>
          <w:rFonts w:ascii="Calibri" w:eastAsia="Calibri" w:hAnsi="Calibri" w:cs="Calibri"/>
          <w:sz w:val="20"/>
          <w:szCs w:val="20"/>
        </w:rPr>
        <w:t>where</w:t>
      </w:r>
      <w:proofErr w:type="gramEnd"/>
      <w:r w:rsidRPr="2F4B0C7C">
        <w:rPr>
          <w:rFonts w:ascii="Calibri" w:eastAsia="Calibri" w:hAnsi="Calibri" w:cs="Calibri"/>
          <w:sz w:val="20"/>
          <w:szCs w:val="20"/>
        </w:rPr>
        <w:t xml:space="preserve"> permitted by law. Other technologies may be used without consent only where a relevant legal exception applies and its requirements have been met. Where consent is required, we will ask for it before using the relevant technology.</w:t>
      </w:r>
    </w:p>
    <w:p w14:paraId="48A34412" w14:textId="1E9883A8"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We provide information about the cookies and similar technologies used on our website and, where applicable, provide controls for accepting, refusing or changing your choices.</w:t>
      </w:r>
    </w:p>
    <w:p w14:paraId="6744C848" w14:textId="3F6D2354" w:rsidR="2F4B0C7C" w:rsidRDefault="2F4B0C7C" w:rsidP="2F4B0C7C">
      <w:pPr>
        <w:spacing w:before="240" w:after="240"/>
        <w:rPr>
          <w:rFonts w:ascii="Calibri" w:eastAsia="Calibri" w:hAnsi="Calibri" w:cs="Calibri"/>
          <w:sz w:val="20"/>
          <w:szCs w:val="20"/>
        </w:rPr>
      </w:pPr>
      <w:r w:rsidRPr="2F4B0C7C">
        <w:rPr>
          <w:rFonts w:ascii="Calibri" w:eastAsia="Calibri" w:hAnsi="Calibri" w:cs="Calibri"/>
          <w:sz w:val="20"/>
          <w:szCs w:val="20"/>
        </w:rPr>
        <w:t>Our website may contain links to websites operated by other organisations, including social-media sites and fundraising platforms such as Facebook and JustGiving. MARLENS does not control those websites. When you follow an external link, the other organisation’s privacy notice and terms will apply.</w:t>
      </w:r>
    </w:p>
    <w:p w14:paraId="6B37F402" w14:textId="274046B7" w:rsidR="001A0B19" w:rsidRPr="001A0B19" w:rsidRDefault="00804AD7" w:rsidP="09D38D88">
      <w:pPr>
        <w:spacing w:before="100" w:beforeAutospacing="1" w:after="100" w:afterAutospacing="1" w:line="240" w:lineRule="auto"/>
        <w:rPr>
          <w:rFonts w:ascii="Calibri" w:eastAsia="Calibri" w:hAnsi="Calibri" w:cs="Calibri"/>
          <w:kern w:val="0"/>
          <w:sz w:val="20"/>
          <w:szCs w:val="20"/>
          <w:lang w:eastAsia="en-GB"/>
          <w14:ligatures w14:val="none"/>
        </w:rPr>
      </w:pPr>
      <w:r>
        <w:rPr>
          <w:rFonts w:ascii="Calibri" w:eastAsia="Calibri" w:hAnsi="Calibri" w:cs="Calibri"/>
          <w:b/>
          <w:bCs/>
          <w:kern w:val="0"/>
          <w:sz w:val="20"/>
          <w:szCs w:val="20"/>
          <w:lang w:eastAsia="en-GB"/>
          <w14:ligatures w14:val="none"/>
        </w:rPr>
        <w:t>13</w:t>
      </w:r>
      <w:r w:rsidR="001A0B19" w:rsidRPr="03340E6E">
        <w:rPr>
          <w:rFonts w:ascii="Calibri" w:eastAsia="Calibri" w:hAnsi="Calibri" w:cs="Calibri"/>
          <w:b/>
          <w:bCs/>
          <w:kern w:val="0"/>
          <w:sz w:val="20"/>
          <w:szCs w:val="20"/>
          <w:lang w:eastAsia="en-GB"/>
          <w14:ligatures w14:val="none"/>
        </w:rPr>
        <w:t>. Updates to This Policy</w:t>
      </w:r>
    </w:p>
    <w:p w14:paraId="4054DF45" w14:textId="618E1A3B" w:rsidR="03340E6E" w:rsidRPr="00FB4FC4" w:rsidRDefault="001A0B19" w:rsidP="00FB4FC4">
      <w:pPr>
        <w:spacing w:before="100" w:beforeAutospacing="1" w:after="100" w:afterAutospacing="1" w:line="240" w:lineRule="auto"/>
        <w:rPr>
          <w:rFonts w:ascii="Calibri" w:eastAsia="Calibri" w:hAnsi="Calibri" w:cs="Calibri"/>
          <w:kern w:val="0"/>
          <w:sz w:val="20"/>
          <w:szCs w:val="20"/>
          <w:lang w:eastAsia="en-GB"/>
          <w14:ligatures w14:val="none"/>
        </w:rPr>
      </w:pPr>
      <w:r w:rsidRPr="03340E6E">
        <w:rPr>
          <w:rFonts w:ascii="Calibri" w:eastAsia="Calibri" w:hAnsi="Calibri" w:cs="Calibri"/>
          <w:kern w:val="0"/>
          <w:sz w:val="20"/>
          <w:szCs w:val="20"/>
          <w:lang w:eastAsia="en-GB"/>
          <w14:ligatures w14:val="none"/>
        </w:rPr>
        <w:t xml:space="preserve">We </w:t>
      </w:r>
      <w:r w:rsidR="00061A3C">
        <w:rPr>
          <w:rFonts w:ascii="Calibri" w:eastAsia="Calibri" w:hAnsi="Calibri" w:cs="Calibri"/>
          <w:kern w:val="0"/>
          <w:sz w:val="20"/>
          <w:szCs w:val="20"/>
          <w:lang w:eastAsia="en-GB"/>
          <w14:ligatures w14:val="none"/>
        </w:rPr>
        <w:t>review and update this policy on an annual basis</w:t>
      </w:r>
      <w:r w:rsidRPr="03340E6E">
        <w:rPr>
          <w:rFonts w:ascii="Calibri" w:eastAsia="Calibri" w:hAnsi="Calibri" w:cs="Calibri"/>
          <w:kern w:val="0"/>
          <w:sz w:val="20"/>
          <w:szCs w:val="20"/>
          <w:lang w:eastAsia="en-GB"/>
          <w14:ligatures w14:val="none"/>
        </w:rPr>
        <w:t xml:space="preserve"> to reflect changes in our data practices or legal requirements. Any updates will be posted on our website, and we encourage you to review this policy periodically.</w:t>
      </w:r>
    </w:p>
    <w:p w14:paraId="6F43701A" w14:textId="3E4D5B22" w:rsidR="001A0B19" w:rsidRPr="001A0B19" w:rsidRDefault="00804AD7" w:rsidP="09D38D88">
      <w:pPr>
        <w:spacing w:before="100" w:beforeAutospacing="1" w:after="100" w:afterAutospacing="1" w:line="240" w:lineRule="auto"/>
        <w:rPr>
          <w:rFonts w:ascii="Calibri" w:eastAsia="Calibri" w:hAnsi="Calibri" w:cs="Calibri"/>
          <w:kern w:val="0"/>
          <w:sz w:val="20"/>
          <w:szCs w:val="20"/>
          <w:lang w:eastAsia="en-GB"/>
          <w14:ligatures w14:val="none"/>
        </w:rPr>
      </w:pPr>
      <w:r>
        <w:rPr>
          <w:rFonts w:ascii="Calibri" w:eastAsia="Calibri" w:hAnsi="Calibri" w:cs="Calibri"/>
          <w:b/>
          <w:bCs/>
          <w:kern w:val="0"/>
          <w:sz w:val="20"/>
          <w:szCs w:val="20"/>
          <w:lang w:eastAsia="en-GB"/>
          <w14:ligatures w14:val="none"/>
        </w:rPr>
        <w:t>14</w:t>
      </w:r>
      <w:r w:rsidR="001A0B19" w:rsidRPr="03340E6E">
        <w:rPr>
          <w:rFonts w:ascii="Calibri" w:eastAsia="Calibri" w:hAnsi="Calibri" w:cs="Calibri"/>
          <w:b/>
          <w:bCs/>
          <w:kern w:val="0"/>
          <w:sz w:val="20"/>
          <w:szCs w:val="20"/>
          <w:lang w:eastAsia="en-GB"/>
          <w14:ligatures w14:val="none"/>
        </w:rPr>
        <w:t>. Contact Us</w:t>
      </w:r>
    </w:p>
    <w:p w14:paraId="2EB4AC68" w14:textId="18E2B614" w:rsidR="0727C171" w:rsidRPr="00975235" w:rsidRDefault="001A0B19" w:rsidP="00975235">
      <w:pPr>
        <w:spacing w:before="100" w:beforeAutospacing="1" w:after="100" w:afterAutospacing="1" w:line="240" w:lineRule="auto"/>
        <w:rPr>
          <w:rFonts w:ascii="Calibri" w:eastAsia="Calibri" w:hAnsi="Calibri" w:cs="Calibri"/>
          <w:kern w:val="0"/>
          <w:sz w:val="20"/>
          <w:szCs w:val="20"/>
          <w:lang w:eastAsia="en-GB"/>
          <w14:ligatures w14:val="none"/>
        </w:rPr>
      </w:pPr>
      <w:r w:rsidRPr="0727C171">
        <w:rPr>
          <w:rFonts w:ascii="Calibri" w:eastAsia="Calibri" w:hAnsi="Calibri" w:cs="Calibri"/>
          <w:sz w:val="20"/>
          <w:szCs w:val="20"/>
          <w:lang w:eastAsia="en-GB"/>
        </w:rPr>
        <w:t>If you have any questions, concerns, or requests regarding your personal data or this policy, please contact us at</w:t>
      </w:r>
      <w:r w:rsidR="3E6D20FB" w:rsidRPr="0727C171">
        <w:rPr>
          <w:rFonts w:ascii="Calibri" w:eastAsia="Calibri" w:hAnsi="Calibri" w:cs="Calibri"/>
          <w:sz w:val="20"/>
          <w:szCs w:val="20"/>
          <w:lang w:eastAsia="en-GB"/>
        </w:rPr>
        <w:t xml:space="preserve"> </w:t>
      </w:r>
      <w:r w:rsidR="003A4B5F" w:rsidRPr="03340E6E">
        <w:rPr>
          <w:rFonts w:ascii="Calibri" w:eastAsia="Calibri" w:hAnsi="Calibri" w:cs="Calibri"/>
          <w:kern w:val="0"/>
          <w:sz w:val="20"/>
          <w:szCs w:val="20"/>
          <w:lang w:eastAsia="en-GB"/>
          <w14:ligatures w14:val="none"/>
        </w:rPr>
        <w:t>MARLENS</w:t>
      </w:r>
      <w:r w:rsidRPr="03340E6E">
        <w:rPr>
          <w:rFonts w:ascii="Calibri" w:eastAsia="Calibri" w:hAnsi="Calibri" w:cs="Calibri"/>
          <w:kern w:val="0"/>
          <w:sz w:val="20"/>
          <w:szCs w:val="20"/>
          <w:lang w:eastAsia="en-GB"/>
          <w14:ligatures w14:val="none"/>
        </w:rPr>
        <w:t xml:space="preserve"> </w:t>
      </w:r>
      <w:r w:rsidR="2D8402EF" w:rsidRPr="03340E6E">
        <w:rPr>
          <w:rFonts w:ascii="Calibri" w:eastAsia="Calibri" w:hAnsi="Calibri" w:cs="Calibri"/>
          <w:kern w:val="0"/>
          <w:sz w:val="20"/>
          <w:szCs w:val="20"/>
          <w:lang w:eastAsia="en-GB"/>
          <w14:ligatures w14:val="none"/>
        </w:rPr>
        <w:t>c/o Newsham Hanson, 1-5 Bellevue Rd, Clevedon, BS21 7NP</w:t>
      </w:r>
      <w:r w:rsidR="29D2101F" w:rsidRPr="03340E6E">
        <w:rPr>
          <w:rFonts w:ascii="Calibri" w:eastAsia="Calibri" w:hAnsi="Calibri" w:cs="Calibri"/>
          <w:kern w:val="0"/>
          <w:sz w:val="20"/>
          <w:szCs w:val="20"/>
          <w:lang w:eastAsia="en-GB"/>
          <w14:ligatures w14:val="none"/>
        </w:rPr>
        <w:t>.</w:t>
      </w:r>
    </w:p>
    <w:p w14:paraId="772BCE58" w14:textId="0866B526" w:rsidR="29D2101F" w:rsidRDefault="29D2101F" w:rsidP="0727C171">
      <w:pPr>
        <w:spacing w:beforeAutospacing="1" w:afterAutospacing="1" w:line="240" w:lineRule="auto"/>
        <w:rPr>
          <w:rFonts w:ascii="Calibri" w:eastAsia="Calibri" w:hAnsi="Calibri" w:cs="Calibri"/>
          <w:b/>
          <w:bCs/>
          <w:sz w:val="20"/>
          <w:szCs w:val="20"/>
          <w:lang w:eastAsia="en-GB"/>
        </w:rPr>
      </w:pPr>
      <w:r w:rsidRPr="0727C171">
        <w:rPr>
          <w:rFonts w:ascii="Calibri" w:eastAsia="Calibri" w:hAnsi="Calibri" w:cs="Calibri"/>
          <w:b/>
          <w:bCs/>
          <w:sz w:val="20"/>
          <w:szCs w:val="20"/>
          <w:lang w:eastAsia="en-GB"/>
        </w:rPr>
        <w:t>Signed:</w:t>
      </w:r>
    </w:p>
    <w:p w14:paraId="19201922" w14:textId="1F06BE5E" w:rsidR="29D2101F" w:rsidRDefault="29D2101F" w:rsidP="0727C171">
      <w:pPr>
        <w:spacing w:beforeAutospacing="1" w:afterAutospacing="1" w:line="240" w:lineRule="auto"/>
        <w:rPr>
          <w:rFonts w:ascii="Calibri" w:eastAsia="Calibri" w:hAnsi="Calibri" w:cs="Calibri"/>
          <w:sz w:val="20"/>
          <w:szCs w:val="20"/>
          <w:lang w:eastAsia="en-GB"/>
        </w:rPr>
      </w:pPr>
      <w:r w:rsidRPr="0727C171">
        <w:rPr>
          <w:rFonts w:ascii="Calibri" w:eastAsia="Calibri" w:hAnsi="Calibri" w:cs="Calibri"/>
          <w:sz w:val="20"/>
          <w:szCs w:val="20"/>
          <w:lang w:eastAsia="en-GB"/>
        </w:rPr>
        <w:t>On behalf of the MARLENS’ Trustees:</w:t>
      </w:r>
    </w:p>
    <w:p w14:paraId="017619F1" w14:textId="5656F315" w:rsidR="001A0B19" w:rsidRPr="001A0B19" w:rsidRDefault="001A0B19" w:rsidP="04E0000D">
      <w:pPr>
        <w:spacing w:after="0" w:line="240" w:lineRule="auto"/>
        <w:rPr>
          <w:rFonts w:ascii="Calibri" w:eastAsia="Calibri" w:hAnsi="Calibri" w:cs="Calibri"/>
          <w:kern w:val="0"/>
          <w:lang w:eastAsia="en-GB"/>
          <w14:ligatures w14:val="none"/>
        </w:rPr>
      </w:pPr>
    </w:p>
    <w:p w14:paraId="39C86EFF" w14:textId="77777777" w:rsidR="00E91212" w:rsidRPr="001A0B19" w:rsidRDefault="00E91212" w:rsidP="04E0000D">
      <w:pPr>
        <w:rPr>
          <w:rFonts w:ascii="Calibri" w:eastAsia="Calibri" w:hAnsi="Calibri" w:cs="Calibri"/>
        </w:rPr>
      </w:pPr>
    </w:p>
    <w:sectPr w:rsidR="00E91212" w:rsidRPr="001A0B19">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773FFD" w14:textId="77777777" w:rsidR="00907923" w:rsidRDefault="00907923">
      <w:pPr>
        <w:spacing w:after="0" w:line="240" w:lineRule="auto"/>
      </w:pPr>
      <w:r>
        <w:separator/>
      </w:r>
    </w:p>
  </w:endnote>
  <w:endnote w:type="continuationSeparator" w:id="0">
    <w:p w14:paraId="66F4E251" w14:textId="77777777" w:rsidR="00907923" w:rsidRDefault="0090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CF1645" w14:paraId="08188FC8" w14:textId="77777777" w:rsidTr="04E0000D">
      <w:trPr>
        <w:trHeight w:val="300"/>
      </w:trPr>
      <w:tc>
        <w:tcPr>
          <w:tcW w:w="3005" w:type="dxa"/>
        </w:tcPr>
        <w:p w14:paraId="74A96360" w14:textId="77777777" w:rsidR="00CF1645" w:rsidRDefault="00CF1645" w:rsidP="04E0000D">
          <w:pPr>
            <w:pStyle w:val="Header"/>
            <w:ind w:left="-115"/>
          </w:pPr>
        </w:p>
      </w:tc>
      <w:tc>
        <w:tcPr>
          <w:tcW w:w="3005" w:type="dxa"/>
        </w:tcPr>
        <w:p w14:paraId="21563DC2" w14:textId="77777777" w:rsidR="00CF1645" w:rsidRDefault="00CF1645" w:rsidP="04E0000D">
          <w:pPr>
            <w:pStyle w:val="Header"/>
            <w:jc w:val="center"/>
          </w:pPr>
        </w:p>
      </w:tc>
      <w:tc>
        <w:tcPr>
          <w:tcW w:w="3005" w:type="dxa"/>
        </w:tcPr>
        <w:p w14:paraId="048BF3E7" w14:textId="77777777" w:rsidR="00CF1645" w:rsidRDefault="00CF1645" w:rsidP="04E0000D">
          <w:pPr>
            <w:pStyle w:val="Header"/>
            <w:ind w:right="-115"/>
            <w:jc w:val="right"/>
          </w:pPr>
        </w:p>
      </w:tc>
    </w:tr>
  </w:tbl>
  <w:p w14:paraId="31509B3D" w14:textId="77777777" w:rsidR="00CF1645" w:rsidRDefault="00CF1645" w:rsidP="04E00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D073CF" w14:textId="77777777" w:rsidR="00907923" w:rsidRDefault="00907923">
      <w:pPr>
        <w:spacing w:after="0" w:line="240" w:lineRule="auto"/>
      </w:pPr>
      <w:r>
        <w:separator/>
      </w:r>
    </w:p>
  </w:footnote>
  <w:footnote w:type="continuationSeparator" w:id="0">
    <w:p w14:paraId="16934E62" w14:textId="77777777" w:rsidR="00907923" w:rsidRDefault="00907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4E0000D" w14:paraId="7B80DD63" w14:textId="77777777" w:rsidTr="04E0000D">
      <w:trPr>
        <w:trHeight w:val="300"/>
      </w:trPr>
      <w:tc>
        <w:tcPr>
          <w:tcW w:w="3005" w:type="dxa"/>
        </w:tcPr>
        <w:p w14:paraId="2E91C3DD" w14:textId="77777777" w:rsidR="04E0000D" w:rsidRDefault="04E0000D" w:rsidP="04E0000D">
          <w:pPr>
            <w:pStyle w:val="Header"/>
            <w:ind w:left="-115"/>
          </w:pPr>
        </w:p>
      </w:tc>
      <w:tc>
        <w:tcPr>
          <w:tcW w:w="3005" w:type="dxa"/>
        </w:tcPr>
        <w:p w14:paraId="2913B0B4" w14:textId="77777777" w:rsidR="04E0000D" w:rsidRDefault="00D75F02" w:rsidP="04E0000D">
          <w:pPr>
            <w:jc w:val="center"/>
          </w:pPr>
          <w:r>
            <w:rPr>
              <w:noProof/>
            </w:rPr>
            <w:drawing>
              <wp:inline distT="0" distB="0" distL="0" distR="0" wp14:anchorId="423D77DF" wp14:editId="7A334268">
                <wp:extent cx="905109" cy="848540"/>
                <wp:effectExtent l="0" t="0" r="0" b="0"/>
                <wp:docPr id="380936996" name="Picture 380936996">
                  <a:extLst xmlns:a="http://schemas.openxmlformats.org/drawingml/2006/main">
                    <a:ext uri="{FF2B5EF4-FFF2-40B4-BE49-F238E27FC236}">
                      <a16:creationId xmlns:a16="http://schemas.microsoft.com/office/drawing/2014/main" id="{2152DEDE-CB37-49AA-B150-ACDCF4C772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05109" cy="848540"/>
                        </a:xfrm>
                        <a:prstGeom prst="rect">
                          <a:avLst/>
                        </a:prstGeom>
                      </pic:spPr>
                    </pic:pic>
                  </a:graphicData>
                </a:graphic>
              </wp:inline>
            </w:drawing>
          </w:r>
        </w:p>
      </w:tc>
      <w:tc>
        <w:tcPr>
          <w:tcW w:w="3005" w:type="dxa"/>
        </w:tcPr>
        <w:p w14:paraId="736EC4CD" w14:textId="77777777" w:rsidR="04E0000D" w:rsidRDefault="04E0000D" w:rsidP="04E0000D">
          <w:pPr>
            <w:pStyle w:val="Header"/>
            <w:ind w:right="-115"/>
            <w:jc w:val="right"/>
          </w:pPr>
        </w:p>
      </w:tc>
    </w:tr>
    <w:tr w:rsidR="00CF1645" w14:paraId="52F71A6E" w14:textId="77777777" w:rsidTr="04E0000D">
      <w:trPr>
        <w:trHeight w:val="300"/>
      </w:trPr>
      <w:tc>
        <w:tcPr>
          <w:tcW w:w="3005" w:type="dxa"/>
        </w:tcPr>
        <w:p w14:paraId="42E95952" w14:textId="77777777" w:rsidR="00CF1645" w:rsidRDefault="00CF1645" w:rsidP="04E0000D">
          <w:pPr>
            <w:pStyle w:val="Header"/>
            <w:ind w:left="-115"/>
          </w:pPr>
        </w:p>
      </w:tc>
      <w:tc>
        <w:tcPr>
          <w:tcW w:w="3005" w:type="dxa"/>
        </w:tcPr>
        <w:p w14:paraId="0D14837F" w14:textId="0B9904F9" w:rsidR="00CF1645" w:rsidRDefault="00CF1645" w:rsidP="04E0000D">
          <w:pPr>
            <w:jc w:val="center"/>
          </w:pPr>
        </w:p>
      </w:tc>
      <w:tc>
        <w:tcPr>
          <w:tcW w:w="3005" w:type="dxa"/>
        </w:tcPr>
        <w:p w14:paraId="67055768" w14:textId="77777777" w:rsidR="00CF1645" w:rsidRDefault="00CF1645" w:rsidP="04E0000D">
          <w:pPr>
            <w:pStyle w:val="Header"/>
            <w:ind w:right="-115"/>
            <w:jc w:val="right"/>
          </w:pPr>
        </w:p>
      </w:tc>
    </w:tr>
  </w:tbl>
  <w:p w14:paraId="19BA14FB" w14:textId="77777777" w:rsidR="00CF1645" w:rsidRDefault="00CF1645" w:rsidP="04E00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71D10"/>
    <w:multiLevelType w:val="multilevel"/>
    <w:tmpl w:val="2572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87221"/>
    <w:multiLevelType w:val="multilevel"/>
    <w:tmpl w:val="4580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1034F"/>
    <w:multiLevelType w:val="multilevel"/>
    <w:tmpl w:val="5B06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B3AF6"/>
    <w:multiLevelType w:val="multilevel"/>
    <w:tmpl w:val="69DA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E628E"/>
    <w:multiLevelType w:val="multilevel"/>
    <w:tmpl w:val="736C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D0DC1"/>
    <w:multiLevelType w:val="multilevel"/>
    <w:tmpl w:val="AD8E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F4069"/>
    <w:multiLevelType w:val="multilevel"/>
    <w:tmpl w:val="877A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82B8E"/>
    <w:multiLevelType w:val="multilevel"/>
    <w:tmpl w:val="3B76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809324">
    <w:abstractNumId w:val="0"/>
  </w:num>
  <w:num w:numId="2" w16cid:durableId="1934237568">
    <w:abstractNumId w:val="1"/>
  </w:num>
  <w:num w:numId="3" w16cid:durableId="1937205858">
    <w:abstractNumId w:val="4"/>
  </w:num>
  <w:num w:numId="4" w16cid:durableId="246889795">
    <w:abstractNumId w:val="5"/>
  </w:num>
  <w:num w:numId="5" w16cid:durableId="622733476">
    <w:abstractNumId w:val="6"/>
  </w:num>
  <w:num w:numId="6" w16cid:durableId="722754116">
    <w:abstractNumId w:val="2"/>
  </w:num>
  <w:num w:numId="7" w16cid:durableId="945161578">
    <w:abstractNumId w:val="7"/>
  </w:num>
  <w:num w:numId="8" w16cid:durableId="96300513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B19"/>
    <w:rsid w:val="00005ECC"/>
    <w:rsid w:val="0000600C"/>
    <w:rsid w:val="000064E2"/>
    <w:rsid w:val="00031A6B"/>
    <w:rsid w:val="000358AF"/>
    <w:rsid w:val="00043DE0"/>
    <w:rsid w:val="00045B47"/>
    <w:rsid w:val="00046444"/>
    <w:rsid w:val="00050DC8"/>
    <w:rsid w:val="00061A3C"/>
    <w:rsid w:val="000A05CD"/>
    <w:rsid w:val="000A2F2E"/>
    <w:rsid w:val="000A7531"/>
    <w:rsid w:val="000D35F8"/>
    <w:rsid w:val="000F0D2C"/>
    <w:rsid w:val="001075B3"/>
    <w:rsid w:val="00117788"/>
    <w:rsid w:val="00120AD6"/>
    <w:rsid w:val="001265E7"/>
    <w:rsid w:val="0013050D"/>
    <w:rsid w:val="00132E53"/>
    <w:rsid w:val="00143814"/>
    <w:rsid w:val="0016199F"/>
    <w:rsid w:val="00166789"/>
    <w:rsid w:val="0017680C"/>
    <w:rsid w:val="00190FE3"/>
    <w:rsid w:val="001910B4"/>
    <w:rsid w:val="001967D2"/>
    <w:rsid w:val="001A0B19"/>
    <w:rsid w:val="001A3F56"/>
    <w:rsid w:val="001B6EEC"/>
    <w:rsid w:val="001C3AC3"/>
    <w:rsid w:val="001E22A9"/>
    <w:rsid w:val="001E2FDB"/>
    <w:rsid w:val="001F00B4"/>
    <w:rsid w:val="00200E05"/>
    <w:rsid w:val="00207F9C"/>
    <w:rsid w:val="00220079"/>
    <w:rsid w:val="002372AC"/>
    <w:rsid w:val="00265485"/>
    <w:rsid w:val="002A25E9"/>
    <w:rsid w:val="002A2B86"/>
    <w:rsid w:val="002D4CB1"/>
    <w:rsid w:val="002F1055"/>
    <w:rsid w:val="00303EC1"/>
    <w:rsid w:val="0031071F"/>
    <w:rsid w:val="0031150C"/>
    <w:rsid w:val="00311E40"/>
    <w:rsid w:val="00333474"/>
    <w:rsid w:val="00340250"/>
    <w:rsid w:val="00343357"/>
    <w:rsid w:val="00353945"/>
    <w:rsid w:val="003929BC"/>
    <w:rsid w:val="003A4B5F"/>
    <w:rsid w:val="003B299C"/>
    <w:rsid w:val="003C4C2A"/>
    <w:rsid w:val="003D8169"/>
    <w:rsid w:val="003E17CA"/>
    <w:rsid w:val="003E6C51"/>
    <w:rsid w:val="00400B5C"/>
    <w:rsid w:val="004026EE"/>
    <w:rsid w:val="004240E0"/>
    <w:rsid w:val="0042790F"/>
    <w:rsid w:val="004358E6"/>
    <w:rsid w:val="004600FA"/>
    <w:rsid w:val="00472901"/>
    <w:rsid w:val="00493B08"/>
    <w:rsid w:val="004A7EFE"/>
    <w:rsid w:val="004C4261"/>
    <w:rsid w:val="005008FD"/>
    <w:rsid w:val="00513FA0"/>
    <w:rsid w:val="0052495A"/>
    <w:rsid w:val="0053170C"/>
    <w:rsid w:val="005731D5"/>
    <w:rsid w:val="00580441"/>
    <w:rsid w:val="0059121C"/>
    <w:rsid w:val="00594892"/>
    <w:rsid w:val="0059750B"/>
    <w:rsid w:val="005A2450"/>
    <w:rsid w:val="005B55FD"/>
    <w:rsid w:val="005C19D3"/>
    <w:rsid w:val="005C5DFF"/>
    <w:rsid w:val="005E0CDD"/>
    <w:rsid w:val="005F71ED"/>
    <w:rsid w:val="006108DE"/>
    <w:rsid w:val="00624A59"/>
    <w:rsid w:val="006261D4"/>
    <w:rsid w:val="00630C64"/>
    <w:rsid w:val="00633B2B"/>
    <w:rsid w:val="006573DE"/>
    <w:rsid w:val="00687A17"/>
    <w:rsid w:val="006A03D3"/>
    <w:rsid w:val="006A11F3"/>
    <w:rsid w:val="006A4985"/>
    <w:rsid w:val="006C1A72"/>
    <w:rsid w:val="006D0E67"/>
    <w:rsid w:val="006D260E"/>
    <w:rsid w:val="006E0828"/>
    <w:rsid w:val="00703ED6"/>
    <w:rsid w:val="0071794E"/>
    <w:rsid w:val="00717DC1"/>
    <w:rsid w:val="007228BA"/>
    <w:rsid w:val="00723695"/>
    <w:rsid w:val="0075538B"/>
    <w:rsid w:val="007567C6"/>
    <w:rsid w:val="00765283"/>
    <w:rsid w:val="00766952"/>
    <w:rsid w:val="007738B7"/>
    <w:rsid w:val="00777B1D"/>
    <w:rsid w:val="00784CDA"/>
    <w:rsid w:val="00795E85"/>
    <w:rsid w:val="007A3BB1"/>
    <w:rsid w:val="007B0CAA"/>
    <w:rsid w:val="007B3A5D"/>
    <w:rsid w:val="007C1194"/>
    <w:rsid w:val="007C6BB5"/>
    <w:rsid w:val="007C7076"/>
    <w:rsid w:val="007D5E30"/>
    <w:rsid w:val="007D71FE"/>
    <w:rsid w:val="007F1027"/>
    <w:rsid w:val="007F1C71"/>
    <w:rsid w:val="007F7D09"/>
    <w:rsid w:val="00804AD7"/>
    <w:rsid w:val="00811391"/>
    <w:rsid w:val="00817A73"/>
    <w:rsid w:val="0083061F"/>
    <w:rsid w:val="00841275"/>
    <w:rsid w:val="0084625B"/>
    <w:rsid w:val="00885BF9"/>
    <w:rsid w:val="00885E71"/>
    <w:rsid w:val="0089704D"/>
    <w:rsid w:val="008A47F7"/>
    <w:rsid w:val="008B188A"/>
    <w:rsid w:val="008C007B"/>
    <w:rsid w:val="00907923"/>
    <w:rsid w:val="00914269"/>
    <w:rsid w:val="0092428E"/>
    <w:rsid w:val="009257B9"/>
    <w:rsid w:val="00942309"/>
    <w:rsid w:val="009579D8"/>
    <w:rsid w:val="00965A7F"/>
    <w:rsid w:val="009751D3"/>
    <w:rsid w:val="00975235"/>
    <w:rsid w:val="009812F8"/>
    <w:rsid w:val="009D1053"/>
    <w:rsid w:val="009D7A4D"/>
    <w:rsid w:val="009E78CC"/>
    <w:rsid w:val="00A0425B"/>
    <w:rsid w:val="00A1003C"/>
    <w:rsid w:val="00A14AE8"/>
    <w:rsid w:val="00A17946"/>
    <w:rsid w:val="00A20299"/>
    <w:rsid w:val="00A307DB"/>
    <w:rsid w:val="00A40269"/>
    <w:rsid w:val="00A61D14"/>
    <w:rsid w:val="00A659F3"/>
    <w:rsid w:val="00A662C5"/>
    <w:rsid w:val="00A70F20"/>
    <w:rsid w:val="00A81C18"/>
    <w:rsid w:val="00A863A4"/>
    <w:rsid w:val="00AB0578"/>
    <w:rsid w:val="00AB751F"/>
    <w:rsid w:val="00AB7A48"/>
    <w:rsid w:val="00AD0562"/>
    <w:rsid w:val="00AD7359"/>
    <w:rsid w:val="00AF18B3"/>
    <w:rsid w:val="00B139DC"/>
    <w:rsid w:val="00B43675"/>
    <w:rsid w:val="00B56B5E"/>
    <w:rsid w:val="00B90539"/>
    <w:rsid w:val="00B91939"/>
    <w:rsid w:val="00B9552C"/>
    <w:rsid w:val="00BA5F2E"/>
    <w:rsid w:val="00BE51B2"/>
    <w:rsid w:val="00BF4AD0"/>
    <w:rsid w:val="00C10DEA"/>
    <w:rsid w:val="00C167AD"/>
    <w:rsid w:val="00C720CF"/>
    <w:rsid w:val="00C76F44"/>
    <w:rsid w:val="00C83EF7"/>
    <w:rsid w:val="00CA23C6"/>
    <w:rsid w:val="00CA6515"/>
    <w:rsid w:val="00CB1251"/>
    <w:rsid w:val="00CB6E83"/>
    <w:rsid w:val="00CB7FCF"/>
    <w:rsid w:val="00CD2647"/>
    <w:rsid w:val="00CD3C34"/>
    <w:rsid w:val="00CD442F"/>
    <w:rsid w:val="00CF1645"/>
    <w:rsid w:val="00CF3433"/>
    <w:rsid w:val="00D107D5"/>
    <w:rsid w:val="00D24416"/>
    <w:rsid w:val="00D3133F"/>
    <w:rsid w:val="00D75F02"/>
    <w:rsid w:val="00D76AFC"/>
    <w:rsid w:val="00D83523"/>
    <w:rsid w:val="00D95023"/>
    <w:rsid w:val="00DA35A4"/>
    <w:rsid w:val="00DB2B0B"/>
    <w:rsid w:val="00DD236E"/>
    <w:rsid w:val="00DD2C68"/>
    <w:rsid w:val="00DE506E"/>
    <w:rsid w:val="00DE7C3A"/>
    <w:rsid w:val="00E10ED8"/>
    <w:rsid w:val="00E373EE"/>
    <w:rsid w:val="00E4020C"/>
    <w:rsid w:val="00E43CC6"/>
    <w:rsid w:val="00E54380"/>
    <w:rsid w:val="00E6696A"/>
    <w:rsid w:val="00E758BE"/>
    <w:rsid w:val="00E91212"/>
    <w:rsid w:val="00EB62DA"/>
    <w:rsid w:val="00EC3A79"/>
    <w:rsid w:val="00ED3DCD"/>
    <w:rsid w:val="00EE0A28"/>
    <w:rsid w:val="00EE6B95"/>
    <w:rsid w:val="00EF38E6"/>
    <w:rsid w:val="00F118CF"/>
    <w:rsid w:val="00F42289"/>
    <w:rsid w:val="00F579D5"/>
    <w:rsid w:val="00F841C7"/>
    <w:rsid w:val="00FA0D33"/>
    <w:rsid w:val="00FA196F"/>
    <w:rsid w:val="00FB3DCF"/>
    <w:rsid w:val="00FB4FC4"/>
    <w:rsid w:val="00FB7A72"/>
    <w:rsid w:val="00FE0AA2"/>
    <w:rsid w:val="00FE3D95"/>
    <w:rsid w:val="00FE468C"/>
    <w:rsid w:val="03340E6E"/>
    <w:rsid w:val="04618840"/>
    <w:rsid w:val="04E0000D"/>
    <w:rsid w:val="0626C9EB"/>
    <w:rsid w:val="0727C171"/>
    <w:rsid w:val="09D38D88"/>
    <w:rsid w:val="0A355FCD"/>
    <w:rsid w:val="0BB7AF4E"/>
    <w:rsid w:val="0C6BED80"/>
    <w:rsid w:val="0DB9B93E"/>
    <w:rsid w:val="131684E3"/>
    <w:rsid w:val="15C9809E"/>
    <w:rsid w:val="19CF71F1"/>
    <w:rsid w:val="1A464F37"/>
    <w:rsid w:val="231F1C23"/>
    <w:rsid w:val="25C1C5C4"/>
    <w:rsid w:val="291346C1"/>
    <w:rsid w:val="29D2101F"/>
    <w:rsid w:val="29D52022"/>
    <w:rsid w:val="2A7448BA"/>
    <w:rsid w:val="2C45995E"/>
    <w:rsid w:val="2C9155B6"/>
    <w:rsid w:val="2C9FFBD2"/>
    <w:rsid w:val="2D8402EF"/>
    <w:rsid w:val="2F4B0C7C"/>
    <w:rsid w:val="2FA3A1C3"/>
    <w:rsid w:val="2FDFA043"/>
    <w:rsid w:val="3E6D20FB"/>
    <w:rsid w:val="42499218"/>
    <w:rsid w:val="44AFF0BB"/>
    <w:rsid w:val="44DB3D7C"/>
    <w:rsid w:val="46206726"/>
    <w:rsid w:val="47979901"/>
    <w:rsid w:val="48DFAFE6"/>
    <w:rsid w:val="4B8EF814"/>
    <w:rsid w:val="4E585A97"/>
    <w:rsid w:val="50FB8CF6"/>
    <w:rsid w:val="55C3DFFC"/>
    <w:rsid w:val="57DA4FF8"/>
    <w:rsid w:val="59124BF6"/>
    <w:rsid w:val="60184ED6"/>
    <w:rsid w:val="60E4F3B9"/>
    <w:rsid w:val="62DC01AC"/>
    <w:rsid w:val="63C6FB71"/>
    <w:rsid w:val="695125FC"/>
    <w:rsid w:val="6C49A6B8"/>
    <w:rsid w:val="6DAA566E"/>
    <w:rsid w:val="713F91DB"/>
    <w:rsid w:val="72C8C0E2"/>
    <w:rsid w:val="76C94103"/>
    <w:rsid w:val="79AD0876"/>
    <w:rsid w:val="7F038C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0C8AD8"/>
  <w15:chartTrackingRefBased/>
  <w15:docId w15:val="{F7B2B04B-0CD0-4989-9B71-C36D7368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0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0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0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0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B19"/>
    <w:rPr>
      <w:rFonts w:eastAsiaTheme="majorEastAsia" w:cstheme="majorBidi"/>
      <w:color w:val="272727" w:themeColor="text1" w:themeTint="D8"/>
    </w:rPr>
  </w:style>
  <w:style w:type="paragraph" w:styleId="Title">
    <w:name w:val="Title"/>
    <w:basedOn w:val="Normal"/>
    <w:next w:val="Normal"/>
    <w:link w:val="TitleChar"/>
    <w:uiPriority w:val="10"/>
    <w:qFormat/>
    <w:rsid w:val="001A0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B19"/>
    <w:pPr>
      <w:spacing w:before="160"/>
      <w:jc w:val="center"/>
    </w:pPr>
    <w:rPr>
      <w:i/>
      <w:iCs/>
      <w:color w:val="404040" w:themeColor="text1" w:themeTint="BF"/>
    </w:rPr>
  </w:style>
  <w:style w:type="character" w:customStyle="1" w:styleId="QuoteChar">
    <w:name w:val="Quote Char"/>
    <w:basedOn w:val="DefaultParagraphFont"/>
    <w:link w:val="Quote"/>
    <w:uiPriority w:val="29"/>
    <w:rsid w:val="001A0B19"/>
    <w:rPr>
      <w:i/>
      <w:iCs/>
      <w:color w:val="404040" w:themeColor="text1" w:themeTint="BF"/>
    </w:rPr>
  </w:style>
  <w:style w:type="paragraph" w:styleId="ListParagraph">
    <w:name w:val="List Paragraph"/>
    <w:basedOn w:val="Normal"/>
    <w:uiPriority w:val="34"/>
    <w:qFormat/>
    <w:rsid w:val="001A0B19"/>
    <w:pPr>
      <w:ind w:left="720"/>
      <w:contextualSpacing/>
    </w:pPr>
  </w:style>
  <w:style w:type="character" w:styleId="IntenseEmphasis">
    <w:name w:val="Intense Emphasis"/>
    <w:basedOn w:val="DefaultParagraphFont"/>
    <w:uiPriority w:val="21"/>
    <w:qFormat/>
    <w:rsid w:val="001A0B19"/>
    <w:rPr>
      <w:i/>
      <w:iCs/>
      <w:color w:val="0F4761" w:themeColor="accent1" w:themeShade="BF"/>
    </w:rPr>
  </w:style>
  <w:style w:type="paragraph" w:styleId="IntenseQuote">
    <w:name w:val="Intense Quote"/>
    <w:basedOn w:val="Normal"/>
    <w:next w:val="Normal"/>
    <w:link w:val="IntenseQuoteChar"/>
    <w:uiPriority w:val="30"/>
    <w:qFormat/>
    <w:rsid w:val="001A0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B19"/>
    <w:rPr>
      <w:i/>
      <w:iCs/>
      <w:color w:val="0F4761" w:themeColor="accent1" w:themeShade="BF"/>
    </w:rPr>
  </w:style>
  <w:style w:type="character" w:styleId="IntenseReference">
    <w:name w:val="Intense Reference"/>
    <w:basedOn w:val="DefaultParagraphFont"/>
    <w:uiPriority w:val="32"/>
    <w:qFormat/>
    <w:rsid w:val="001A0B19"/>
    <w:rPr>
      <w:b/>
      <w:bCs/>
      <w:smallCaps/>
      <w:color w:val="0F4761" w:themeColor="accent1" w:themeShade="BF"/>
      <w:spacing w:val="5"/>
    </w:rPr>
  </w:style>
  <w:style w:type="paragraph" w:styleId="Header">
    <w:name w:val="header"/>
    <w:basedOn w:val="Normal"/>
    <w:uiPriority w:val="99"/>
    <w:unhideWhenUsed/>
    <w:rsid w:val="04E0000D"/>
    <w:pPr>
      <w:tabs>
        <w:tab w:val="center" w:pos="4680"/>
        <w:tab w:val="right" w:pos="9360"/>
      </w:tabs>
      <w:spacing w:after="0" w:line="240" w:lineRule="auto"/>
    </w:pPr>
  </w:style>
  <w:style w:type="paragraph" w:styleId="Footer">
    <w:name w:val="footer"/>
    <w:basedOn w:val="Normal"/>
    <w:uiPriority w:val="99"/>
    <w:unhideWhenUsed/>
    <w:rsid w:val="04E000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Normal"/>
    <w:rsid w:val="003334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17946"/>
    <w:rPr>
      <w:b/>
      <w:bCs/>
    </w:rPr>
  </w:style>
  <w:style w:type="character" w:customStyle="1" w:styleId="apple-converted-space">
    <w:name w:val="apple-converted-space"/>
    <w:basedOn w:val="DefaultParagraphFont"/>
    <w:rsid w:val="00A17946"/>
  </w:style>
  <w:style w:type="paragraph" w:styleId="NormalWeb">
    <w:name w:val="Normal (Web)"/>
    <w:basedOn w:val="Normal"/>
    <w:uiPriority w:val="99"/>
    <w:unhideWhenUsed/>
    <w:rsid w:val="00F579D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B139DC"/>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ripe.com/gb/privac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co.org.uk/for-the-public/?utm_source=chatgp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487b0f-968e-4f77-99e7-e3f1be107b16" xsi:nil="true"/>
    <lcf76f155ced4ddcb4097134ff3c332f xmlns="84ed5a3c-8a4d-469a-84bd-efd8d81446c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C0556A1BAF5B458595D68F3D8347DC" ma:contentTypeVersion="13" ma:contentTypeDescription="Create a new document." ma:contentTypeScope="" ma:versionID="ed466923390bc767fd3e04e4dcc98d46">
  <xsd:schema xmlns:xsd="http://www.w3.org/2001/XMLSchema" xmlns:xs="http://www.w3.org/2001/XMLSchema" xmlns:p="http://schemas.microsoft.com/office/2006/metadata/properties" xmlns:ns2="84ed5a3c-8a4d-469a-84bd-efd8d81446c9" xmlns:ns3="7e487b0f-968e-4f77-99e7-e3f1be107b16" targetNamespace="http://schemas.microsoft.com/office/2006/metadata/properties" ma:root="true" ma:fieldsID="dd377525e2b8805f7e3cc4ff973acdec" ns2:_="" ns3:_="">
    <xsd:import namespace="84ed5a3c-8a4d-469a-84bd-efd8d81446c9"/>
    <xsd:import namespace="7e487b0f-968e-4f77-99e7-e3f1be107b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d5a3c-8a4d-469a-84bd-efd8d81446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bd4e65-5eeb-4e4a-b89e-0b64979fadb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487b0f-968e-4f77-99e7-e3f1be107b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7a0d93-5094-44d0-8ea3-7a50eba6c9fb}" ma:internalName="TaxCatchAll" ma:showField="CatchAllData" ma:web="7e487b0f-968e-4f77-99e7-e3f1be10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6DA71C-978C-4568-891B-5013B6571BE8}">
  <ds:schemaRefs>
    <ds:schemaRef ds:uri="http://schemas.microsoft.com/office/2006/metadata/properties"/>
    <ds:schemaRef ds:uri="http://schemas.microsoft.com/office/infopath/2007/PartnerControls"/>
    <ds:schemaRef ds:uri="7e487b0f-968e-4f77-99e7-e3f1be107b16"/>
    <ds:schemaRef ds:uri="84ed5a3c-8a4d-469a-84bd-efd8d81446c9"/>
  </ds:schemaRefs>
</ds:datastoreItem>
</file>

<file path=customXml/itemProps2.xml><?xml version="1.0" encoding="utf-8"?>
<ds:datastoreItem xmlns:ds="http://schemas.openxmlformats.org/officeDocument/2006/customXml" ds:itemID="{39CF069D-9B6F-4F77-A7B5-69B965990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d5a3c-8a4d-469a-84bd-efd8d81446c9"/>
    <ds:schemaRef ds:uri="7e487b0f-968e-4f77-99e7-e3f1be10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896D6-E4AF-490A-919F-3EACE7B60F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2143</Words>
  <Characters>12218</Characters>
  <Application>Microsoft Office Word</Application>
  <DocSecurity>0</DocSecurity>
  <Lines>101</Lines>
  <Paragraphs>28</Paragraphs>
  <ScaleCrop>false</ScaleCrop>
  <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Bruce</dc:creator>
  <cp:keywords/>
  <dc:description/>
  <cp:lastModifiedBy>Helen Sharp</cp:lastModifiedBy>
  <cp:revision>2</cp:revision>
  <dcterms:created xsi:type="dcterms:W3CDTF">2026-08-18T17:16:00Z</dcterms:created>
  <dcterms:modified xsi:type="dcterms:W3CDTF">2026-08-18T17:16:00Z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0x010100BCC0556A1BAF5B458595D68F3D8347DC</vt:lpwstr>
  </property>
  <property fmtid="{D5CDD505-2E9C-101B-9397-08002B2CF9AE}" pid="3" name="MediaServiceImageTags">
    <vt:lpwstr/>
  </property>
</Properties>
</file>